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E13C6" w:rsidRPr="00FB2D1A" w14:paraId="5A7A1E81" w14:textId="77777777" w:rsidTr="00266E0B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2E235C8E" w14:textId="4AD1A9FE" w:rsidR="00BE13C6" w:rsidRPr="00FB2D1A" w:rsidRDefault="001E6A48" w:rsidP="00266E0B">
            <w:pPr>
              <w:jc w:val="center"/>
              <w:outlineLvl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931F53"/>
                <w:sz w:val="28"/>
              </w:rPr>
              <w:br w:type="page"/>
            </w:r>
            <w:r w:rsidR="00665CAE" w:rsidRPr="00FB2D1A">
              <w:rPr>
                <w:rFonts w:ascii="Arial" w:hAnsi="Arial" w:cs="Arial"/>
                <w:noProof/>
              </w:rPr>
              <w:drawing>
                <wp:inline distT="0" distB="0" distL="0" distR="0" wp14:anchorId="500248EE" wp14:editId="7F751C75">
                  <wp:extent cx="1885950" cy="1605186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414" cy="161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1DA2735A" w14:textId="77777777" w:rsidR="00BE13C6" w:rsidRPr="00FB2D1A" w:rsidRDefault="00BE13C6" w:rsidP="00850297">
            <w:pPr>
              <w:jc w:val="center"/>
              <w:outlineLvl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C300D46" w14:textId="77777777" w:rsidR="00D812B4" w:rsidRPr="00FB2D1A" w:rsidRDefault="00D812B4" w:rsidP="00850297">
            <w:pPr>
              <w:jc w:val="center"/>
              <w:outlineLvl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B2D1A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A28A1C9" wp14:editId="33D395DB">
                  <wp:extent cx="1268095" cy="868680"/>
                  <wp:effectExtent l="0" t="0" r="8255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1203E" w14:textId="77777777" w:rsidR="001E6A48" w:rsidRPr="00FB2D1A" w:rsidRDefault="001E6A48" w:rsidP="001E6A48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526EBB25" w14:textId="77777777" w:rsidR="001E6A48" w:rsidRPr="00FB2D1A" w:rsidRDefault="001E6A48" w:rsidP="001E6A48">
      <w:pPr>
        <w:jc w:val="center"/>
        <w:outlineLvl w:val="0"/>
        <w:rPr>
          <w:rFonts w:ascii="Arial" w:hAnsi="Arial" w:cs="Arial"/>
          <w:b/>
          <w:bCs/>
          <w:sz w:val="40"/>
          <w:szCs w:val="36"/>
        </w:rPr>
      </w:pPr>
      <w:r w:rsidRPr="00FB2D1A">
        <w:rPr>
          <w:rFonts w:ascii="Arial" w:hAnsi="Arial" w:cs="Arial"/>
          <w:b/>
          <w:bCs/>
          <w:sz w:val="40"/>
          <w:szCs w:val="36"/>
        </w:rPr>
        <w:t>Questionnaire de référence AFG</w:t>
      </w:r>
      <w:r w:rsidR="00280A5F" w:rsidRPr="00FB2D1A">
        <w:rPr>
          <w:rFonts w:ascii="Arial" w:hAnsi="Arial" w:cs="Arial"/>
          <w:b/>
          <w:bCs/>
          <w:sz w:val="40"/>
          <w:szCs w:val="36"/>
        </w:rPr>
        <w:t>/Af2i</w:t>
      </w:r>
    </w:p>
    <w:p w14:paraId="7D0E655C" w14:textId="77777777" w:rsidR="001E6A48" w:rsidRPr="00FB2D1A" w:rsidRDefault="001E6A48" w:rsidP="001E6A48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2C538258" w14:textId="77777777" w:rsidR="001E6A48" w:rsidRPr="00FB2D1A" w:rsidRDefault="001E6A48" w:rsidP="001E6A48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FB2D1A">
        <w:rPr>
          <w:rFonts w:ascii="Arial" w:hAnsi="Arial" w:cs="Arial"/>
          <w:b/>
          <w:bCs/>
          <w:sz w:val="36"/>
          <w:szCs w:val="36"/>
        </w:rPr>
        <w:t>Société de gestion de portefeuille</w:t>
      </w:r>
    </w:p>
    <w:p w14:paraId="1ABC30A1" w14:textId="77777777" w:rsidR="001E6A48" w:rsidRPr="00FB2D1A" w:rsidRDefault="001E6A48" w:rsidP="001E6A48">
      <w:pPr>
        <w:ind w:left="-360"/>
        <w:rPr>
          <w:rFonts w:ascii="Arial" w:hAnsi="Arial" w:cs="Arial"/>
        </w:rPr>
      </w:pPr>
    </w:p>
    <w:p w14:paraId="40A24EFB" w14:textId="5989C337" w:rsidR="001E6A48" w:rsidRPr="00665CAE" w:rsidRDefault="007454E0" w:rsidP="00665CAE">
      <w:pPr>
        <w:ind w:left="-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Novembre</w:t>
      </w:r>
      <w:bookmarkStart w:id="0" w:name="_GoBack"/>
      <w:bookmarkEnd w:id="0"/>
      <w:r w:rsidR="00665CAE" w:rsidRPr="00665CAE">
        <w:rPr>
          <w:rFonts w:ascii="Arial" w:hAnsi="Arial" w:cs="Arial"/>
          <w:b/>
          <w:bCs/>
          <w:sz w:val="36"/>
          <w:szCs w:val="36"/>
        </w:rPr>
        <w:t xml:space="preserve"> 2018</w:t>
      </w:r>
    </w:p>
    <w:p w14:paraId="2DBCB965" w14:textId="77777777" w:rsidR="001E6A48" w:rsidRPr="00FB2D1A" w:rsidRDefault="001E6A48" w:rsidP="001E6A48">
      <w:pPr>
        <w:ind w:left="-360"/>
        <w:rPr>
          <w:rFonts w:ascii="Arial" w:hAnsi="Arial" w:cs="Arial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6907"/>
      </w:tblGrid>
      <w:tr w:rsidR="001E6A48" w:rsidRPr="00FB2D1A" w14:paraId="1EE1D798" w14:textId="77777777" w:rsidTr="001E6A48">
        <w:trPr>
          <w:trHeight w:val="532"/>
          <w:jc w:val="center"/>
        </w:trPr>
        <w:tc>
          <w:tcPr>
            <w:tcW w:w="3245" w:type="dxa"/>
            <w:shd w:val="clear" w:color="auto" w:fill="1F497D"/>
            <w:vAlign w:val="center"/>
          </w:tcPr>
          <w:p w14:paraId="3C2112BC" w14:textId="77777777" w:rsidR="001E6A48" w:rsidRPr="00FB2D1A" w:rsidRDefault="001E6A48" w:rsidP="001E6A48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</w:rPr>
              <w:t>Société de gestion</w:t>
            </w:r>
          </w:p>
        </w:tc>
        <w:tc>
          <w:tcPr>
            <w:tcW w:w="6907" w:type="dxa"/>
            <w:vAlign w:val="center"/>
          </w:tcPr>
          <w:p w14:paraId="5BD8953B" w14:textId="77777777" w:rsidR="001E6A48" w:rsidRPr="00FB2D1A" w:rsidRDefault="001E6A48" w:rsidP="001E6A48">
            <w:pPr>
              <w:ind w:left="432"/>
              <w:rPr>
                <w:rFonts w:ascii="Arial" w:hAnsi="Arial" w:cs="Arial"/>
              </w:rPr>
            </w:pPr>
          </w:p>
        </w:tc>
      </w:tr>
      <w:tr w:rsidR="001E6A48" w:rsidRPr="00FB2D1A" w14:paraId="5EB9455D" w14:textId="77777777" w:rsidTr="001E6A48">
        <w:trPr>
          <w:trHeight w:val="554"/>
          <w:jc w:val="center"/>
        </w:trPr>
        <w:tc>
          <w:tcPr>
            <w:tcW w:w="3245" w:type="dxa"/>
            <w:shd w:val="clear" w:color="auto" w:fill="1F497D"/>
            <w:vAlign w:val="center"/>
          </w:tcPr>
          <w:p w14:paraId="5918AFEB" w14:textId="77777777" w:rsidR="001E6A48" w:rsidRPr="00FB2D1A" w:rsidRDefault="001E6A48" w:rsidP="001E6A4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Contact commercial</w:t>
            </w:r>
          </w:p>
        </w:tc>
        <w:tc>
          <w:tcPr>
            <w:tcW w:w="6907" w:type="dxa"/>
            <w:vAlign w:val="center"/>
          </w:tcPr>
          <w:p w14:paraId="2321B213" w14:textId="77777777" w:rsidR="001E6A48" w:rsidRPr="00FB2D1A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FB2D1A" w14:paraId="53D8BC0C" w14:textId="77777777" w:rsidTr="001E6A48">
        <w:trPr>
          <w:trHeight w:val="562"/>
          <w:jc w:val="center"/>
        </w:trPr>
        <w:tc>
          <w:tcPr>
            <w:tcW w:w="3245" w:type="dxa"/>
            <w:shd w:val="clear" w:color="auto" w:fill="1F497D"/>
            <w:vAlign w:val="center"/>
          </w:tcPr>
          <w:p w14:paraId="04A6DF0D" w14:textId="77777777" w:rsidR="001E6A48" w:rsidRPr="00FB2D1A" w:rsidRDefault="001E6A48" w:rsidP="001E6A4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Titre</w:t>
            </w:r>
          </w:p>
        </w:tc>
        <w:tc>
          <w:tcPr>
            <w:tcW w:w="6907" w:type="dxa"/>
            <w:vAlign w:val="center"/>
          </w:tcPr>
          <w:p w14:paraId="10C7962B" w14:textId="77777777" w:rsidR="001E6A48" w:rsidRPr="00FB2D1A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FB2D1A" w14:paraId="1CB3469D" w14:textId="77777777" w:rsidTr="001E6A48">
        <w:trPr>
          <w:trHeight w:val="556"/>
          <w:jc w:val="center"/>
        </w:trPr>
        <w:tc>
          <w:tcPr>
            <w:tcW w:w="3245" w:type="dxa"/>
            <w:shd w:val="clear" w:color="auto" w:fill="1F497D"/>
            <w:vAlign w:val="center"/>
          </w:tcPr>
          <w:p w14:paraId="3CB2FCB0" w14:textId="77777777" w:rsidR="001E6A48" w:rsidRPr="00FB2D1A" w:rsidRDefault="001E6A48" w:rsidP="001E6A4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Email</w:t>
            </w:r>
          </w:p>
        </w:tc>
        <w:tc>
          <w:tcPr>
            <w:tcW w:w="6907" w:type="dxa"/>
            <w:vAlign w:val="center"/>
          </w:tcPr>
          <w:p w14:paraId="3994CE18" w14:textId="77777777" w:rsidR="001E6A48" w:rsidRPr="00FB2D1A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FB2D1A" w14:paraId="227A3920" w14:textId="77777777" w:rsidTr="001E6A48">
        <w:trPr>
          <w:trHeight w:val="550"/>
          <w:jc w:val="center"/>
        </w:trPr>
        <w:tc>
          <w:tcPr>
            <w:tcW w:w="3245" w:type="dxa"/>
            <w:shd w:val="clear" w:color="auto" w:fill="1F497D"/>
            <w:vAlign w:val="center"/>
          </w:tcPr>
          <w:p w14:paraId="24A8AAFC" w14:textId="51720748" w:rsidR="001E6A48" w:rsidRPr="00FB2D1A" w:rsidRDefault="00DA339D" w:rsidP="001E6A4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Téléphone</w:t>
            </w:r>
          </w:p>
        </w:tc>
        <w:tc>
          <w:tcPr>
            <w:tcW w:w="6907" w:type="dxa"/>
            <w:vAlign w:val="center"/>
          </w:tcPr>
          <w:p w14:paraId="75B456FE" w14:textId="77777777" w:rsidR="001E6A48" w:rsidRPr="00FB2D1A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FB2D1A" w14:paraId="27059DFA" w14:textId="77777777" w:rsidTr="001E6A48">
        <w:trPr>
          <w:trHeight w:val="558"/>
          <w:jc w:val="center"/>
        </w:trPr>
        <w:tc>
          <w:tcPr>
            <w:tcW w:w="3245" w:type="dxa"/>
            <w:shd w:val="clear" w:color="auto" w:fill="1F497D"/>
            <w:vAlign w:val="center"/>
          </w:tcPr>
          <w:p w14:paraId="45EE3500" w14:textId="77777777" w:rsidR="001E6A48" w:rsidRPr="00FB2D1A" w:rsidRDefault="001E6A48" w:rsidP="001E6A4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Fax</w:t>
            </w:r>
          </w:p>
        </w:tc>
        <w:tc>
          <w:tcPr>
            <w:tcW w:w="6907" w:type="dxa"/>
            <w:vAlign w:val="center"/>
          </w:tcPr>
          <w:p w14:paraId="5E741990" w14:textId="77777777" w:rsidR="001E6A48" w:rsidRPr="00FB2D1A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FB2D1A" w14:paraId="719C6BF3" w14:textId="77777777" w:rsidTr="001E6A48">
        <w:trPr>
          <w:trHeight w:val="566"/>
          <w:jc w:val="center"/>
        </w:trPr>
        <w:tc>
          <w:tcPr>
            <w:tcW w:w="3245" w:type="dxa"/>
            <w:shd w:val="clear" w:color="auto" w:fill="1F497D"/>
            <w:vAlign w:val="center"/>
          </w:tcPr>
          <w:p w14:paraId="1D8A528B" w14:textId="77777777" w:rsidR="001E6A48" w:rsidRPr="00FB2D1A" w:rsidRDefault="001E6A48" w:rsidP="001E6A4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Adresse</w:t>
            </w:r>
          </w:p>
        </w:tc>
        <w:tc>
          <w:tcPr>
            <w:tcW w:w="6907" w:type="dxa"/>
            <w:vAlign w:val="center"/>
          </w:tcPr>
          <w:p w14:paraId="5E8D665A" w14:textId="77777777" w:rsidR="001E6A48" w:rsidRPr="00FB2D1A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FB2D1A" w14:paraId="4C371E38" w14:textId="77777777" w:rsidTr="001E6A48">
        <w:trPr>
          <w:trHeight w:val="502"/>
          <w:jc w:val="center"/>
        </w:trPr>
        <w:tc>
          <w:tcPr>
            <w:tcW w:w="3245" w:type="dxa"/>
            <w:shd w:val="clear" w:color="auto" w:fill="1F497D"/>
            <w:vAlign w:val="center"/>
          </w:tcPr>
          <w:p w14:paraId="18E640A4" w14:textId="77777777" w:rsidR="001E6A48" w:rsidRPr="00FB2D1A" w:rsidRDefault="001E6A48" w:rsidP="001E6A4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Adresse site internet</w:t>
            </w:r>
          </w:p>
        </w:tc>
        <w:tc>
          <w:tcPr>
            <w:tcW w:w="6907" w:type="dxa"/>
            <w:vAlign w:val="center"/>
          </w:tcPr>
          <w:p w14:paraId="544A94B1" w14:textId="77777777" w:rsidR="001E6A48" w:rsidRPr="00FB2D1A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8F34F7" w14:textId="77777777" w:rsidR="001E6A48" w:rsidRPr="00FB2D1A" w:rsidRDefault="001E6A48" w:rsidP="001E6A48">
      <w:pPr>
        <w:rPr>
          <w:rFonts w:ascii="Arial" w:hAnsi="Arial" w:cs="Arial"/>
        </w:rPr>
      </w:pPr>
    </w:p>
    <w:p w14:paraId="05EFD3C8" w14:textId="77777777" w:rsidR="001E6A48" w:rsidRPr="00FB2D1A" w:rsidRDefault="001E6A48" w:rsidP="001E6A48">
      <w:pPr>
        <w:rPr>
          <w:rFonts w:ascii="Arial" w:hAnsi="Arial" w:cs="Arial"/>
          <w:sz w:val="20"/>
          <w:szCs w:val="20"/>
        </w:rPr>
      </w:pPr>
    </w:p>
    <w:p w14:paraId="5C9C506F" w14:textId="77777777" w:rsidR="001E6A48" w:rsidRPr="00FB2D1A" w:rsidRDefault="001E6A48" w:rsidP="001E6A48">
      <w:pPr>
        <w:rPr>
          <w:rFonts w:ascii="Arial" w:hAnsi="Arial" w:cs="Arial"/>
          <w:sz w:val="20"/>
          <w:szCs w:val="20"/>
        </w:rPr>
      </w:pPr>
    </w:p>
    <w:p w14:paraId="73C695AD" w14:textId="77777777" w:rsidR="001E6A48" w:rsidRPr="00FB2D1A" w:rsidRDefault="001E6A48" w:rsidP="001E6A48">
      <w:pPr>
        <w:rPr>
          <w:rFonts w:ascii="Arial" w:hAnsi="Arial" w:cs="Arial"/>
          <w:sz w:val="20"/>
          <w:szCs w:val="20"/>
        </w:rPr>
        <w:sectPr w:rsidR="001E6A48" w:rsidRPr="00FB2D1A" w:rsidSect="00C7370E">
          <w:headerReference w:type="default" r:id="rId10"/>
          <w:footerReference w:type="even" r:id="rId11"/>
          <w:footerReference w:type="default" r:id="rId12"/>
          <w:pgSz w:w="11906" w:h="16838"/>
          <w:pgMar w:top="1135" w:right="1416" w:bottom="1417" w:left="1440" w:header="708" w:footer="708" w:gutter="0"/>
          <w:cols w:space="708"/>
          <w:docGrid w:linePitch="360"/>
        </w:sectPr>
      </w:pPr>
    </w:p>
    <w:p w14:paraId="24690882" w14:textId="77777777" w:rsidR="001E6A48" w:rsidRPr="00FB2D1A" w:rsidRDefault="001E6A48" w:rsidP="001E6A48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FB2D1A">
        <w:rPr>
          <w:rFonts w:ascii="Arial" w:hAnsi="Arial" w:cs="Arial"/>
          <w:b/>
          <w:bCs/>
          <w:sz w:val="28"/>
          <w:szCs w:val="28"/>
        </w:rPr>
        <w:lastRenderedPageBreak/>
        <w:t>I - Informations générales sur la société</w:t>
      </w:r>
    </w:p>
    <w:p w14:paraId="6C78240A" w14:textId="77777777" w:rsidR="001E6A48" w:rsidRPr="00FB2D1A" w:rsidRDefault="001E6A48" w:rsidP="001E6A48">
      <w:pPr>
        <w:ind w:left="360"/>
        <w:rPr>
          <w:rFonts w:ascii="Arial" w:hAnsi="Arial" w:cs="Arial"/>
        </w:rPr>
      </w:pPr>
    </w:p>
    <w:p w14:paraId="580B720B" w14:textId="77777777" w:rsidR="001E6A48" w:rsidRPr="00FB2D1A" w:rsidRDefault="001E6A48" w:rsidP="001E6A48">
      <w:pPr>
        <w:ind w:left="360"/>
        <w:rPr>
          <w:rFonts w:ascii="Arial" w:hAnsi="Arial" w:cs="Arial"/>
        </w:rPr>
      </w:pPr>
    </w:p>
    <w:p w14:paraId="4A22E4BD" w14:textId="77777777" w:rsidR="001E6A48" w:rsidRPr="00FB2D1A" w:rsidRDefault="001E6A48" w:rsidP="001E6A48">
      <w:pPr>
        <w:numPr>
          <w:ilvl w:val="0"/>
          <w:numId w:val="9"/>
        </w:numPr>
        <w:tabs>
          <w:tab w:val="clear" w:pos="720"/>
        </w:tabs>
        <w:ind w:left="360" w:hanging="66"/>
        <w:jc w:val="both"/>
        <w:rPr>
          <w:rFonts w:ascii="Arial" w:hAnsi="Arial" w:cs="Arial"/>
          <w:color w:val="1F497D"/>
        </w:rPr>
      </w:pPr>
      <w:r w:rsidRPr="00FB2D1A">
        <w:rPr>
          <w:rFonts w:ascii="Arial" w:hAnsi="Arial" w:cs="Arial"/>
          <w:b/>
          <w:color w:val="1F497D"/>
        </w:rPr>
        <w:t xml:space="preserve">Description de la société </w:t>
      </w:r>
    </w:p>
    <w:p w14:paraId="37AE1136" w14:textId="77777777" w:rsidR="001E6A48" w:rsidRPr="00FB2D1A" w:rsidRDefault="001E6A48" w:rsidP="001E6A48">
      <w:pPr>
        <w:jc w:val="both"/>
        <w:rPr>
          <w:rFonts w:ascii="Arial" w:hAnsi="Arial" w:cs="Arial"/>
          <w:b/>
          <w:color w:val="1F497D"/>
        </w:rPr>
      </w:pPr>
    </w:p>
    <w:p w14:paraId="2BD70355" w14:textId="77777777" w:rsidR="001E6A48" w:rsidRPr="00FB2D1A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Fiche synthétique</w:t>
      </w:r>
    </w:p>
    <w:p w14:paraId="72A7AEFD" w14:textId="77777777" w:rsidR="001E6A48" w:rsidRPr="00FB2D1A" w:rsidRDefault="001E6A48" w:rsidP="001E6A48">
      <w:pPr>
        <w:jc w:val="both"/>
        <w:rPr>
          <w:rFonts w:ascii="Arial" w:hAnsi="Arial" w:cs="Arial"/>
          <w:color w:val="1F497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3502"/>
      </w:tblGrid>
      <w:tr w:rsidR="001E6A48" w:rsidRPr="00FB2D1A" w14:paraId="19E79384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25F11B52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Nom</w:t>
            </w:r>
          </w:p>
        </w:tc>
        <w:tc>
          <w:tcPr>
            <w:tcW w:w="3502" w:type="dxa"/>
            <w:vAlign w:val="center"/>
          </w:tcPr>
          <w:p w14:paraId="2DB1D28F" w14:textId="77777777" w:rsidR="001E6A48" w:rsidRPr="00FB2D1A" w:rsidRDefault="001E6A48" w:rsidP="001E6A48">
            <w:pPr>
              <w:ind w:left="720"/>
              <w:rPr>
                <w:rFonts w:ascii="Arial" w:hAnsi="Arial" w:cs="Arial"/>
              </w:rPr>
            </w:pPr>
          </w:p>
        </w:tc>
      </w:tr>
      <w:tr w:rsidR="001E6A48" w:rsidRPr="00FB2D1A" w14:paraId="2EF21936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6412E114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Forme juridique</w:t>
            </w:r>
          </w:p>
        </w:tc>
        <w:tc>
          <w:tcPr>
            <w:tcW w:w="3502" w:type="dxa"/>
            <w:vAlign w:val="center"/>
          </w:tcPr>
          <w:p w14:paraId="4351A9F6" w14:textId="77777777" w:rsidR="001E6A48" w:rsidRPr="00FB2D1A" w:rsidRDefault="001E6A48" w:rsidP="001E6A48">
            <w:pPr>
              <w:ind w:left="720"/>
              <w:rPr>
                <w:rFonts w:ascii="Arial" w:hAnsi="Arial" w:cs="Arial"/>
              </w:rPr>
            </w:pPr>
          </w:p>
        </w:tc>
      </w:tr>
      <w:tr w:rsidR="001E6A48" w:rsidRPr="00FB2D1A" w14:paraId="1EB3A887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18BDF41A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Date de création</w:t>
            </w:r>
          </w:p>
        </w:tc>
        <w:tc>
          <w:tcPr>
            <w:tcW w:w="3502" w:type="dxa"/>
            <w:vAlign w:val="center"/>
          </w:tcPr>
          <w:p w14:paraId="4A4A47DC" w14:textId="77777777" w:rsidR="001E6A48" w:rsidRPr="00FB2D1A" w:rsidRDefault="001E6A48" w:rsidP="001E6A48">
            <w:pPr>
              <w:ind w:left="720"/>
              <w:rPr>
                <w:rFonts w:ascii="Arial" w:hAnsi="Arial" w:cs="Arial"/>
              </w:rPr>
            </w:pPr>
          </w:p>
        </w:tc>
      </w:tr>
      <w:tr w:rsidR="001E6A48" w:rsidRPr="00FB2D1A" w14:paraId="20ADD365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6D550235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Numéro d’enregistrement (RCS)</w:t>
            </w:r>
          </w:p>
        </w:tc>
        <w:tc>
          <w:tcPr>
            <w:tcW w:w="3502" w:type="dxa"/>
            <w:vAlign w:val="center"/>
          </w:tcPr>
          <w:p w14:paraId="714289D0" w14:textId="77777777" w:rsidR="001E6A48" w:rsidRPr="00FB2D1A" w:rsidRDefault="001E6A48" w:rsidP="001E6A48">
            <w:pPr>
              <w:ind w:left="720"/>
              <w:rPr>
                <w:rFonts w:ascii="Arial" w:hAnsi="Arial" w:cs="Arial"/>
              </w:rPr>
            </w:pPr>
          </w:p>
        </w:tc>
      </w:tr>
      <w:tr w:rsidR="001E6A48" w:rsidRPr="00FB2D1A" w14:paraId="60A3A9D5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479393A5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Localisation principale</w:t>
            </w:r>
          </w:p>
        </w:tc>
        <w:tc>
          <w:tcPr>
            <w:tcW w:w="3502" w:type="dxa"/>
            <w:vAlign w:val="center"/>
          </w:tcPr>
          <w:p w14:paraId="03940580" w14:textId="77777777" w:rsidR="001E6A48" w:rsidRPr="00FB2D1A" w:rsidRDefault="001E6A48" w:rsidP="001E6A48">
            <w:pPr>
              <w:ind w:left="720"/>
              <w:rPr>
                <w:rFonts w:ascii="Arial" w:hAnsi="Arial" w:cs="Arial"/>
              </w:rPr>
            </w:pPr>
          </w:p>
        </w:tc>
      </w:tr>
      <w:tr w:rsidR="001E6A48" w:rsidRPr="00FB2D1A" w14:paraId="46E2D1BF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01B74246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Autres implantations</w:t>
            </w:r>
          </w:p>
        </w:tc>
        <w:tc>
          <w:tcPr>
            <w:tcW w:w="3502" w:type="dxa"/>
            <w:vAlign w:val="center"/>
          </w:tcPr>
          <w:p w14:paraId="6E762E80" w14:textId="77777777" w:rsidR="001E6A48" w:rsidRPr="00FB2D1A" w:rsidRDefault="001E6A48" w:rsidP="001E6A48">
            <w:pPr>
              <w:ind w:left="720"/>
              <w:rPr>
                <w:rFonts w:ascii="Arial" w:hAnsi="Arial" w:cs="Arial"/>
              </w:rPr>
            </w:pPr>
          </w:p>
        </w:tc>
      </w:tr>
      <w:tr w:rsidR="001E6A48" w:rsidRPr="00FB2D1A" w14:paraId="55F07624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069576DD" w14:textId="5B45100D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Autorité de tutelle / Agrément</w:t>
            </w:r>
            <w:r w:rsidR="005923EB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: numéro et date</w:t>
            </w:r>
          </w:p>
        </w:tc>
        <w:tc>
          <w:tcPr>
            <w:tcW w:w="3502" w:type="dxa"/>
            <w:vAlign w:val="center"/>
          </w:tcPr>
          <w:p w14:paraId="2EFDB408" w14:textId="77777777" w:rsidR="001E6A48" w:rsidRPr="00FB2D1A" w:rsidRDefault="001E6A48" w:rsidP="001E6A48">
            <w:pPr>
              <w:ind w:left="180"/>
              <w:rPr>
                <w:rFonts w:ascii="Arial" w:hAnsi="Arial" w:cs="Arial"/>
              </w:rPr>
            </w:pPr>
          </w:p>
        </w:tc>
      </w:tr>
      <w:tr w:rsidR="001E6A48" w:rsidRPr="00FB2D1A" w14:paraId="2AD835EE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04F117C0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Agrément FATCA : numéro et date</w:t>
            </w:r>
          </w:p>
        </w:tc>
        <w:tc>
          <w:tcPr>
            <w:tcW w:w="3502" w:type="dxa"/>
            <w:vAlign w:val="center"/>
          </w:tcPr>
          <w:p w14:paraId="3028DDF8" w14:textId="77777777" w:rsidR="001E6A48" w:rsidRPr="00FB2D1A" w:rsidRDefault="001E6A48" w:rsidP="001E6A48">
            <w:pPr>
              <w:ind w:left="180"/>
              <w:rPr>
                <w:rFonts w:ascii="Arial" w:hAnsi="Arial" w:cs="Arial"/>
              </w:rPr>
            </w:pPr>
          </w:p>
        </w:tc>
      </w:tr>
      <w:tr w:rsidR="001E6A48" w:rsidRPr="00FB2D1A" w14:paraId="50FA4605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4399C633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Agrément AIFM : numéro et date</w:t>
            </w:r>
          </w:p>
        </w:tc>
        <w:tc>
          <w:tcPr>
            <w:tcW w:w="3502" w:type="dxa"/>
            <w:vAlign w:val="center"/>
          </w:tcPr>
          <w:p w14:paraId="7D556B17" w14:textId="77777777" w:rsidR="001E6A48" w:rsidRPr="00FB2D1A" w:rsidRDefault="001E6A48" w:rsidP="001E6A48">
            <w:pPr>
              <w:ind w:left="180"/>
              <w:rPr>
                <w:rFonts w:ascii="Arial" w:hAnsi="Arial" w:cs="Arial"/>
              </w:rPr>
            </w:pPr>
          </w:p>
        </w:tc>
      </w:tr>
      <w:tr w:rsidR="001E6A48" w:rsidRPr="00FB2D1A" w14:paraId="5A03B60E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2C5D009D" w14:textId="77777777" w:rsidR="001E6A48" w:rsidRPr="00FB2D1A" w:rsidRDefault="001E6A48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Autres agréments : numéro et date</w:t>
            </w:r>
          </w:p>
        </w:tc>
        <w:tc>
          <w:tcPr>
            <w:tcW w:w="3502" w:type="dxa"/>
            <w:vAlign w:val="center"/>
          </w:tcPr>
          <w:p w14:paraId="06ED55DD" w14:textId="77777777" w:rsidR="001E6A48" w:rsidRPr="00FB2D1A" w:rsidRDefault="001E6A48" w:rsidP="001E6A48">
            <w:pPr>
              <w:ind w:left="180"/>
              <w:rPr>
                <w:rFonts w:ascii="Arial" w:hAnsi="Arial" w:cs="Arial"/>
              </w:rPr>
            </w:pPr>
          </w:p>
        </w:tc>
      </w:tr>
      <w:tr w:rsidR="004C2821" w:rsidRPr="00FB2D1A" w14:paraId="3375662D" w14:textId="77777777" w:rsidTr="001E6A48">
        <w:trPr>
          <w:trHeight w:val="397"/>
          <w:jc w:val="center"/>
        </w:trPr>
        <w:tc>
          <w:tcPr>
            <w:tcW w:w="4268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320FA581" w14:textId="38E6E1E2" w:rsidR="004C2821" w:rsidRPr="00FB2D1A" w:rsidRDefault="004C2821" w:rsidP="001E6A48">
            <w:pPr>
              <w:ind w:left="18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Assujettissement de la société à la TVA (O/N) </w:t>
            </w:r>
          </w:p>
        </w:tc>
        <w:tc>
          <w:tcPr>
            <w:tcW w:w="3502" w:type="dxa"/>
            <w:vAlign w:val="center"/>
          </w:tcPr>
          <w:p w14:paraId="1D4D2446" w14:textId="77777777" w:rsidR="004C2821" w:rsidRPr="00FB2D1A" w:rsidRDefault="004C2821" w:rsidP="001E6A48">
            <w:pPr>
              <w:ind w:left="180"/>
              <w:rPr>
                <w:rFonts w:ascii="Arial" w:hAnsi="Arial" w:cs="Arial"/>
              </w:rPr>
            </w:pPr>
          </w:p>
        </w:tc>
      </w:tr>
    </w:tbl>
    <w:p w14:paraId="5B6C2ED2" w14:textId="77777777" w:rsidR="001E6A48" w:rsidRPr="00FB2D1A" w:rsidRDefault="001E6A48" w:rsidP="001E6A48">
      <w:pPr>
        <w:ind w:left="180"/>
        <w:jc w:val="both"/>
        <w:rPr>
          <w:rFonts w:ascii="Arial" w:hAnsi="Arial" w:cs="Arial"/>
        </w:rPr>
      </w:pPr>
    </w:p>
    <w:p w14:paraId="604D122B" w14:textId="77777777" w:rsidR="001E6A48" w:rsidRPr="00FB2D1A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Présenter les activités agréées au sein de la société</w:t>
      </w:r>
    </w:p>
    <w:p w14:paraId="07BEDA56" w14:textId="77777777" w:rsidR="001E6A48" w:rsidRPr="00FB2D1A" w:rsidRDefault="001E6A48" w:rsidP="001E6A48">
      <w:pPr>
        <w:jc w:val="both"/>
        <w:rPr>
          <w:rFonts w:ascii="Arial" w:hAnsi="Arial" w:cs="Arial"/>
          <w:b/>
          <w:color w:val="1F497D"/>
        </w:rPr>
      </w:pPr>
    </w:p>
    <w:p w14:paraId="3FCAB922" w14:textId="77777777" w:rsidR="001E6A48" w:rsidRPr="00FB2D1A" w:rsidRDefault="001E6A48" w:rsidP="001E6A48">
      <w:pPr>
        <w:ind w:left="720"/>
        <w:jc w:val="both"/>
        <w:rPr>
          <w:rFonts w:ascii="Arial" w:hAnsi="Arial" w:cs="Arial"/>
        </w:rPr>
      </w:pPr>
    </w:p>
    <w:p w14:paraId="5F2D276A" w14:textId="77777777" w:rsidR="001E6A48" w:rsidRPr="00FB2D1A" w:rsidRDefault="008A43A9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 xml:space="preserve">Gouvernance / </w:t>
      </w:r>
      <w:r w:rsidR="001E6A48" w:rsidRPr="00FB2D1A">
        <w:rPr>
          <w:rFonts w:ascii="Arial" w:hAnsi="Arial" w:cs="Arial"/>
          <w:b/>
          <w:color w:val="1F497D"/>
        </w:rPr>
        <w:t>Structure du capital de la société / Données financières</w:t>
      </w:r>
    </w:p>
    <w:p w14:paraId="624DF415" w14:textId="77777777" w:rsidR="00521004" w:rsidRPr="00FB2D1A" w:rsidRDefault="00521004" w:rsidP="00D855D6">
      <w:pPr>
        <w:ind w:left="720"/>
        <w:jc w:val="both"/>
        <w:rPr>
          <w:rFonts w:ascii="Arial" w:hAnsi="Arial" w:cs="Arial"/>
        </w:rPr>
      </w:pPr>
    </w:p>
    <w:p w14:paraId="6399BD04" w14:textId="77777777" w:rsidR="00081D36" w:rsidRDefault="00081D36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Mentionner</w:t>
      </w:r>
      <w:r w:rsidR="001E6A48" w:rsidRPr="00FB2D1A">
        <w:rPr>
          <w:rFonts w:ascii="Arial" w:hAnsi="Arial" w:cs="Arial"/>
        </w:rPr>
        <w:t xml:space="preserve"> </w:t>
      </w:r>
      <w:r w:rsidRPr="00FB2D1A">
        <w:rPr>
          <w:rFonts w:ascii="Arial" w:hAnsi="Arial" w:cs="Arial"/>
        </w:rPr>
        <w:t>la liste des</w:t>
      </w:r>
      <w:r w:rsidR="001E6A48" w:rsidRPr="00FB2D1A">
        <w:rPr>
          <w:rFonts w:ascii="Arial" w:hAnsi="Arial" w:cs="Arial"/>
        </w:rPr>
        <w:t xml:space="preserve"> actionnaire</w:t>
      </w:r>
      <w:r w:rsidRPr="00FB2D1A">
        <w:rPr>
          <w:rFonts w:ascii="Arial" w:hAnsi="Arial" w:cs="Arial"/>
        </w:rPr>
        <w:t xml:space="preserve">s </w:t>
      </w:r>
      <w:r w:rsidR="001D69E5" w:rsidRPr="00FB2D1A">
        <w:rPr>
          <w:rFonts w:ascii="Arial" w:hAnsi="Arial" w:cs="Arial"/>
        </w:rPr>
        <w:t xml:space="preserve">détenant plus de 10% du capital  ainsi que  </w:t>
      </w:r>
      <w:r w:rsidRPr="00FB2D1A">
        <w:rPr>
          <w:rFonts w:ascii="Arial" w:hAnsi="Arial" w:cs="Arial"/>
        </w:rPr>
        <w:t>le % détenu par chacun</w:t>
      </w:r>
      <w:r w:rsidR="00994BBE" w:rsidRPr="00FB2D1A">
        <w:rPr>
          <w:rFonts w:ascii="Arial" w:hAnsi="Arial" w:cs="Arial"/>
        </w:rPr>
        <w:t>.</w:t>
      </w:r>
    </w:p>
    <w:p w14:paraId="1BF5382B" w14:textId="77777777" w:rsidR="004622BA" w:rsidRDefault="004622BA" w:rsidP="004622BA">
      <w:pPr>
        <w:ind w:left="66"/>
        <w:jc w:val="both"/>
        <w:rPr>
          <w:rFonts w:ascii="Arial" w:hAnsi="Arial" w:cs="Arial"/>
        </w:rPr>
      </w:pPr>
    </w:p>
    <w:p w14:paraId="29788ACF" w14:textId="77777777" w:rsidR="004622BA" w:rsidRPr="00FB2D1A" w:rsidRDefault="004622BA" w:rsidP="004622BA">
      <w:pPr>
        <w:ind w:left="66"/>
        <w:jc w:val="both"/>
        <w:rPr>
          <w:rFonts w:ascii="Arial" w:hAnsi="Arial" w:cs="Arial"/>
        </w:rPr>
      </w:pPr>
    </w:p>
    <w:p w14:paraId="10720217" w14:textId="77777777" w:rsidR="001E6A48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des changements significatifs de la structure de capital intervenus au cours des 5 dernières années.</w:t>
      </w:r>
    </w:p>
    <w:p w14:paraId="00C6EC80" w14:textId="77777777" w:rsidR="004622BA" w:rsidRPr="004622BA" w:rsidRDefault="004622BA" w:rsidP="004622BA">
      <w:pPr>
        <w:ind w:left="66"/>
        <w:rPr>
          <w:rFonts w:ascii="Arial" w:hAnsi="Arial" w:cs="Arial"/>
        </w:rPr>
      </w:pPr>
    </w:p>
    <w:p w14:paraId="6A6B8A31" w14:textId="77777777" w:rsidR="004622BA" w:rsidRPr="00FB2D1A" w:rsidRDefault="004622BA" w:rsidP="004622BA">
      <w:pPr>
        <w:jc w:val="both"/>
        <w:rPr>
          <w:rFonts w:ascii="Arial" w:hAnsi="Arial" w:cs="Arial"/>
        </w:rPr>
      </w:pPr>
    </w:p>
    <w:p w14:paraId="3AA173A3" w14:textId="77777777" w:rsidR="001E6A48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Indiquer si la société (ou son groupe) est cotée. Si oui, préciser quelle est sa place de cotation</w:t>
      </w:r>
      <w:r w:rsidR="000F5AB2" w:rsidRPr="00FB2D1A">
        <w:rPr>
          <w:rFonts w:ascii="Arial" w:hAnsi="Arial" w:cs="Arial"/>
        </w:rPr>
        <w:t xml:space="preserve"> et son </w:t>
      </w:r>
      <w:r w:rsidR="000F5AB2" w:rsidRPr="00266E0B">
        <w:rPr>
          <w:rFonts w:ascii="Arial" w:hAnsi="Arial" w:cs="Arial"/>
          <w:i/>
        </w:rPr>
        <w:t>ticker</w:t>
      </w:r>
      <w:r w:rsidR="000F5AB2" w:rsidRPr="00FB2D1A">
        <w:rPr>
          <w:rFonts w:ascii="Arial" w:hAnsi="Arial" w:cs="Arial"/>
        </w:rPr>
        <w:t xml:space="preserve"> de cotation</w:t>
      </w:r>
      <w:r w:rsidRPr="00FB2D1A">
        <w:rPr>
          <w:rFonts w:ascii="Arial" w:hAnsi="Arial" w:cs="Arial"/>
        </w:rPr>
        <w:t>.</w:t>
      </w:r>
    </w:p>
    <w:p w14:paraId="5EDE007E" w14:textId="77777777" w:rsidR="004622BA" w:rsidRDefault="004622BA" w:rsidP="004622BA">
      <w:pPr>
        <w:ind w:left="66"/>
        <w:jc w:val="both"/>
        <w:rPr>
          <w:rFonts w:ascii="Arial" w:hAnsi="Arial" w:cs="Arial"/>
        </w:rPr>
      </w:pPr>
    </w:p>
    <w:p w14:paraId="05C5B82B" w14:textId="77777777" w:rsidR="004622BA" w:rsidRPr="00FB2D1A" w:rsidRDefault="004622BA" w:rsidP="004622BA">
      <w:pPr>
        <w:ind w:left="66"/>
        <w:jc w:val="both"/>
        <w:rPr>
          <w:rFonts w:ascii="Arial" w:hAnsi="Arial" w:cs="Arial"/>
        </w:rPr>
      </w:pPr>
    </w:p>
    <w:p w14:paraId="0D370DA9" w14:textId="77777777" w:rsidR="008A43A9" w:rsidRDefault="008A43A9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Décrire le mode de gouvernance de la société. Fournir la liste des membres </w:t>
      </w:r>
      <w:r w:rsidR="001D69E5" w:rsidRPr="00FB2D1A">
        <w:rPr>
          <w:rFonts w:ascii="Arial" w:hAnsi="Arial" w:cs="Arial"/>
        </w:rPr>
        <w:t>des organes de gouvernance</w:t>
      </w:r>
      <w:r w:rsidRPr="00FB2D1A">
        <w:rPr>
          <w:rFonts w:ascii="Arial" w:hAnsi="Arial" w:cs="Arial"/>
        </w:rPr>
        <w:t xml:space="preserve"> </w:t>
      </w:r>
    </w:p>
    <w:p w14:paraId="1413BD2D" w14:textId="77777777" w:rsidR="004622BA" w:rsidRDefault="004622BA" w:rsidP="004622BA">
      <w:pPr>
        <w:ind w:left="66"/>
        <w:jc w:val="both"/>
        <w:rPr>
          <w:rFonts w:ascii="Arial" w:hAnsi="Arial" w:cs="Arial"/>
        </w:rPr>
      </w:pPr>
    </w:p>
    <w:p w14:paraId="544D2457" w14:textId="77777777" w:rsidR="004622BA" w:rsidRPr="00FB2D1A" w:rsidRDefault="004622BA" w:rsidP="004622BA">
      <w:pPr>
        <w:ind w:left="66"/>
        <w:jc w:val="both"/>
        <w:rPr>
          <w:rFonts w:ascii="Arial" w:hAnsi="Arial" w:cs="Arial"/>
        </w:rPr>
      </w:pPr>
    </w:p>
    <w:p w14:paraId="2E77F1E7" w14:textId="77777777" w:rsidR="003400E0" w:rsidRDefault="003400E0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Disposez</w:t>
      </w:r>
      <w:r w:rsidR="00081D36" w:rsidRPr="00FB2D1A">
        <w:rPr>
          <w:rFonts w:ascii="Arial" w:hAnsi="Arial" w:cs="Arial"/>
        </w:rPr>
        <w:t>-</w:t>
      </w:r>
      <w:r w:rsidRPr="00FB2D1A">
        <w:rPr>
          <w:rFonts w:ascii="Arial" w:hAnsi="Arial" w:cs="Arial"/>
        </w:rPr>
        <w:t>vous d’administrateurs indépendants au sein de vos organes d’administration de la Société de gestion?</w:t>
      </w:r>
    </w:p>
    <w:p w14:paraId="4A87EBA8" w14:textId="77777777" w:rsidR="004622BA" w:rsidRDefault="004622B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686379" w14:textId="77777777" w:rsidR="001E6A48" w:rsidRPr="00FB2D1A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lastRenderedPageBreak/>
        <w:t>Descriptif des données financières ou du plan de développement si la SGP ne dispose pas de 3 années d’existence :</w:t>
      </w:r>
    </w:p>
    <w:p w14:paraId="4EBCF1D2" w14:textId="77777777" w:rsidR="001E6A48" w:rsidRPr="00FB2D1A" w:rsidRDefault="001E6A48" w:rsidP="001E6A48">
      <w:pPr>
        <w:ind w:left="720"/>
        <w:jc w:val="both"/>
        <w:rPr>
          <w:rFonts w:ascii="Arial" w:hAnsi="Arial" w:cs="Arial"/>
          <w:sz w:val="12"/>
          <w:szCs w:val="12"/>
        </w:rPr>
      </w:pPr>
    </w:p>
    <w:tbl>
      <w:tblPr>
        <w:tblW w:w="951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1145"/>
        <w:gridCol w:w="1418"/>
        <w:gridCol w:w="1499"/>
        <w:gridCol w:w="1283"/>
        <w:gridCol w:w="1642"/>
        <w:gridCol w:w="1408"/>
      </w:tblGrid>
      <w:tr w:rsidR="00FB2D1A" w:rsidRPr="00FB2D1A" w14:paraId="058165A0" w14:textId="77777777" w:rsidTr="00C07C4E">
        <w:trPr>
          <w:trHeight w:val="600"/>
          <w:jc w:val="center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195EF76" w14:textId="77777777" w:rsidR="00FB2D1A" w:rsidRPr="00FB2D1A" w:rsidRDefault="00FB2D1A" w:rsidP="001E6A48">
            <w:pPr>
              <w:rPr>
                <w:rFonts w:ascii="Arial" w:hAnsi="Arial" w:cs="Arial"/>
                <w:sz w:val="20"/>
                <w:szCs w:val="20"/>
              </w:rPr>
            </w:pPr>
            <w:r w:rsidRPr="00FB2D1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0106A78" w14:textId="77777777" w:rsidR="00FB2D1A" w:rsidRPr="00FB2D1A" w:rsidRDefault="00FB2D1A" w:rsidP="001E6A48">
            <w:pPr>
              <w:rPr>
                <w:rFonts w:ascii="Arial" w:hAnsi="Arial" w:cs="Arial"/>
                <w:sz w:val="20"/>
                <w:szCs w:val="20"/>
              </w:rPr>
            </w:pPr>
            <w:r w:rsidRPr="00FB2D1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0D146F4" w14:textId="77777777" w:rsidR="00FB2D1A" w:rsidRPr="00FB2D1A" w:rsidRDefault="00FB2D1A" w:rsidP="001E6A48">
            <w:pPr>
              <w:rPr>
                <w:rFonts w:ascii="Arial" w:hAnsi="Arial" w:cs="Arial"/>
                <w:sz w:val="20"/>
                <w:szCs w:val="20"/>
              </w:rPr>
            </w:pPr>
            <w:r w:rsidRPr="00FB2D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79BAB72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Fonds Propres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A0D2615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Dettes financières long terme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557AC7C6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Chiffre d'affaires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624ED018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Résultat net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04920868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Encours sous gestion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71592F88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Effectif total</w:t>
            </w:r>
          </w:p>
        </w:tc>
      </w:tr>
      <w:tr w:rsidR="00FB2D1A" w:rsidRPr="00FB2D1A" w14:paraId="5C2FB36F" w14:textId="77777777" w:rsidTr="00C07C4E">
        <w:trPr>
          <w:trHeight w:val="54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</w:tcPr>
          <w:p w14:paraId="03EA0B91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Année N-1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A7611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205374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2E447C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061D7E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63973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6BFF9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B2D1A" w:rsidRPr="00FB2D1A" w14:paraId="51EC7FD6" w14:textId="77777777" w:rsidTr="00C07C4E">
        <w:trPr>
          <w:trHeight w:val="57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</w:tcPr>
          <w:p w14:paraId="2D038C75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 w:val="20"/>
                <w:szCs w:val="20"/>
              </w:rPr>
              <w:t>Année N-2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3023E4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DDD54B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4C74A4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37B9C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B2D1A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A0D2D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5AB4" w14:textId="77777777" w:rsidR="00FB2D1A" w:rsidRPr="00FB2D1A" w:rsidRDefault="00FB2D1A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A65DF" w:rsidRPr="00FB2D1A" w14:paraId="1DF98B71" w14:textId="77777777" w:rsidTr="00C07C4E">
        <w:trPr>
          <w:trHeight w:val="57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</w:tcPr>
          <w:p w14:paraId="0BDA02E6" w14:textId="04040201" w:rsidR="004A65DF" w:rsidRPr="00FB2D1A" w:rsidRDefault="004A65DF" w:rsidP="001E6A4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Année N-3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DE2DC" w14:textId="77777777" w:rsidR="004A65DF" w:rsidRPr="00FB2D1A" w:rsidRDefault="004A65DF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E4D954" w14:textId="77777777" w:rsidR="004A65DF" w:rsidRPr="00FB2D1A" w:rsidRDefault="004A65DF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724953" w14:textId="77777777" w:rsidR="004A65DF" w:rsidRPr="00FB2D1A" w:rsidRDefault="004A65DF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3DEE0" w14:textId="77777777" w:rsidR="004A65DF" w:rsidRPr="00FB2D1A" w:rsidRDefault="004A65DF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A1C9B" w14:textId="77777777" w:rsidR="004A65DF" w:rsidRPr="00FB2D1A" w:rsidRDefault="004A65DF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828FF" w14:textId="77777777" w:rsidR="004A65DF" w:rsidRPr="00FB2D1A" w:rsidRDefault="004A65DF" w:rsidP="001E6A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78F1036A" w14:textId="77777777" w:rsidR="001E6A48" w:rsidRPr="00FB2D1A" w:rsidRDefault="001E6A48" w:rsidP="001E6A48">
      <w:pPr>
        <w:ind w:left="720"/>
        <w:jc w:val="both"/>
        <w:rPr>
          <w:rFonts w:ascii="Arial" w:hAnsi="Arial" w:cs="Arial"/>
        </w:rPr>
      </w:pPr>
    </w:p>
    <w:p w14:paraId="511CEF12" w14:textId="77777777" w:rsidR="001E6A48" w:rsidRPr="00FB2D1A" w:rsidRDefault="001E6A48" w:rsidP="001E6A48">
      <w:pPr>
        <w:ind w:left="720"/>
        <w:jc w:val="both"/>
        <w:rPr>
          <w:rFonts w:ascii="Arial" w:hAnsi="Arial" w:cs="Arial"/>
        </w:rPr>
      </w:pPr>
    </w:p>
    <w:p w14:paraId="5E0C5F3A" w14:textId="77777777" w:rsidR="001E6A48" w:rsidRPr="00FB2D1A" w:rsidRDefault="001E6A48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Positionnement et stratégie de la société de gestion</w:t>
      </w:r>
    </w:p>
    <w:p w14:paraId="1BAE1E2C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01C83942" w14:textId="77777777" w:rsidR="001E6A48" w:rsidRDefault="00994BBE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R</w:t>
      </w:r>
      <w:r w:rsidR="001E6A48" w:rsidRPr="00FB2D1A">
        <w:rPr>
          <w:rFonts w:ascii="Arial" w:hAnsi="Arial" w:cs="Arial"/>
        </w:rPr>
        <w:t>etracer un bref historique de la société.</w:t>
      </w:r>
    </w:p>
    <w:p w14:paraId="79494016" w14:textId="77777777" w:rsidR="004622BA" w:rsidRDefault="004622BA" w:rsidP="004622BA">
      <w:pPr>
        <w:jc w:val="both"/>
        <w:rPr>
          <w:rFonts w:ascii="Arial" w:hAnsi="Arial" w:cs="Arial"/>
        </w:rPr>
      </w:pPr>
    </w:p>
    <w:p w14:paraId="0A2C8528" w14:textId="77777777" w:rsidR="004622BA" w:rsidRPr="00FB2D1A" w:rsidRDefault="004622BA" w:rsidP="004622BA">
      <w:pPr>
        <w:jc w:val="both"/>
        <w:rPr>
          <w:rFonts w:ascii="Arial" w:hAnsi="Arial" w:cs="Arial"/>
        </w:rPr>
      </w:pPr>
    </w:p>
    <w:p w14:paraId="68FD0EFE" w14:textId="77777777" w:rsidR="004622BA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Présenter les spécialisations / expertises / stratégies phares.</w:t>
      </w:r>
    </w:p>
    <w:p w14:paraId="4F3520B5" w14:textId="77777777" w:rsidR="004622BA" w:rsidRDefault="004622BA" w:rsidP="004622BA">
      <w:pPr>
        <w:jc w:val="both"/>
        <w:rPr>
          <w:rFonts w:ascii="Arial" w:hAnsi="Arial" w:cs="Arial"/>
        </w:rPr>
      </w:pPr>
    </w:p>
    <w:p w14:paraId="443491F3" w14:textId="77777777" w:rsidR="004622BA" w:rsidRPr="00FB2D1A" w:rsidRDefault="004622BA" w:rsidP="004622BA">
      <w:pPr>
        <w:jc w:val="both"/>
        <w:rPr>
          <w:rFonts w:ascii="Arial" w:hAnsi="Arial" w:cs="Arial"/>
        </w:rPr>
      </w:pPr>
    </w:p>
    <w:p w14:paraId="2FCFFB15" w14:textId="77777777" w:rsidR="001E6A48" w:rsidRPr="00FB2D1A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Décrire les </w:t>
      </w:r>
      <w:r w:rsidR="000D4857" w:rsidRPr="00FB2D1A">
        <w:rPr>
          <w:rFonts w:ascii="Arial" w:hAnsi="Arial" w:cs="Arial"/>
        </w:rPr>
        <w:t xml:space="preserve">forces </w:t>
      </w:r>
      <w:r w:rsidRPr="00FB2D1A">
        <w:rPr>
          <w:rFonts w:ascii="Arial" w:hAnsi="Arial" w:cs="Arial"/>
        </w:rPr>
        <w:t>de la société.</w:t>
      </w:r>
    </w:p>
    <w:p w14:paraId="58E02C5E" w14:textId="77777777" w:rsidR="00FB2D1A" w:rsidRDefault="00FB2D1A" w:rsidP="004622BA">
      <w:pPr>
        <w:jc w:val="both"/>
        <w:rPr>
          <w:rFonts w:ascii="Arial" w:hAnsi="Arial" w:cs="Arial"/>
        </w:rPr>
      </w:pPr>
    </w:p>
    <w:p w14:paraId="2B1306E3" w14:textId="77777777" w:rsidR="004622BA" w:rsidRPr="00FB2D1A" w:rsidRDefault="004622BA" w:rsidP="004622BA">
      <w:pPr>
        <w:jc w:val="both"/>
        <w:rPr>
          <w:rFonts w:ascii="Arial" w:hAnsi="Arial" w:cs="Arial"/>
        </w:rPr>
      </w:pPr>
    </w:p>
    <w:p w14:paraId="7374F855" w14:textId="61AA850F" w:rsidR="004622BA" w:rsidRPr="00867A1B" w:rsidRDefault="001E6A48" w:rsidP="004622BA">
      <w:pPr>
        <w:pStyle w:val="Paragraphedeliste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Présenter </w:t>
      </w:r>
      <w:r w:rsidR="00332A8C">
        <w:rPr>
          <w:rFonts w:ascii="Arial" w:hAnsi="Arial" w:cs="Arial"/>
        </w:rPr>
        <w:t>les</w:t>
      </w:r>
      <w:r w:rsidRPr="00FB2D1A">
        <w:rPr>
          <w:rFonts w:ascii="Arial" w:hAnsi="Arial" w:cs="Arial"/>
        </w:rPr>
        <w:t xml:space="preserve"> filiales et partenariats</w:t>
      </w:r>
      <w:r w:rsidR="000D4857" w:rsidRPr="00FB2D1A">
        <w:rPr>
          <w:rFonts w:ascii="Arial" w:hAnsi="Arial" w:cs="Arial"/>
        </w:rPr>
        <w:t xml:space="preserve"> significatifs</w:t>
      </w:r>
      <w:r w:rsidR="001D69E5" w:rsidRPr="00FB2D1A">
        <w:rPr>
          <w:rFonts w:ascii="Arial" w:hAnsi="Arial" w:cs="Arial"/>
        </w:rPr>
        <w:t xml:space="preserve">, notamment les </w:t>
      </w:r>
      <w:r w:rsidR="00E24FB4" w:rsidRPr="00FB2D1A">
        <w:rPr>
          <w:rFonts w:ascii="Arial" w:hAnsi="Arial" w:cs="Arial"/>
        </w:rPr>
        <w:t>activités liées à la gestion des fonds (dépositaire, valorisateur, administrateur,</w:t>
      </w:r>
      <w:r w:rsidR="00D80790" w:rsidRPr="00FB2D1A">
        <w:rPr>
          <w:rFonts w:ascii="Arial" w:hAnsi="Arial" w:cs="Arial"/>
        </w:rPr>
        <w:t>…)</w:t>
      </w:r>
      <w:r w:rsidR="00E24FB4" w:rsidRPr="00FB2D1A">
        <w:rPr>
          <w:rFonts w:ascii="Arial" w:hAnsi="Arial" w:cs="Arial"/>
        </w:rPr>
        <w:t xml:space="preserve"> </w:t>
      </w:r>
    </w:p>
    <w:p w14:paraId="6967C8B7" w14:textId="77777777" w:rsidR="001E6A48" w:rsidRPr="00FB2D1A" w:rsidRDefault="001E6A48" w:rsidP="001E6A48">
      <w:pPr>
        <w:keepNext/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br w:type="page"/>
      </w:r>
      <w:r w:rsidRPr="00FB2D1A">
        <w:rPr>
          <w:rFonts w:ascii="Arial" w:hAnsi="Arial" w:cs="Arial"/>
          <w:b/>
          <w:color w:val="1F497D"/>
        </w:rPr>
        <w:lastRenderedPageBreak/>
        <w:t>Encours sous gestion</w:t>
      </w:r>
    </w:p>
    <w:p w14:paraId="4D8C0DCA" w14:textId="77777777" w:rsidR="001E6A48" w:rsidRPr="00FB2D1A" w:rsidRDefault="001E6A48" w:rsidP="001E6A48">
      <w:pPr>
        <w:ind w:left="360"/>
        <w:jc w:val="both"/>
        <w:rPr>
          <w:rFonts w:ascii="Arial" w:hAnsi="Arial" w:cs="Arial"/>
        </w:rPr>
      </w:pPr>
    </w:p>
    <w:p w14:paraId="10F9DB26" w14:textId="77777777" w:rsidR="001E6A48" w:rsidRPr="00FB2D1A" w:rsidRDefault="00770626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Répartition des encours par classe d’acti</w:t>
      </w:r>
      <w:r w:rsidR="001E6A48" w:rsidRPr="00FB2D1A">
        <w:rPr>
          <w:rFonts w:ascii="Arial" w:hAnsi="Arial" w:cs="Arial"/>
        </w:rPr>
        <w:t>f</w:t>
      </w:r>
      <w:r w:rsidRPr="00FB2D1A">
        <w:rPr>
          <w:rFonts w:ascii="Arial" w:hAnsi="Arial" w:cs="Arial"/>
        </w:rPr>
        <w:t>s</w:t>
      </w:r>
      <w:r w:rsidRPr="00FB2D1A">
        <w:rPr>
          <w:rStyle w:val="Appelnotedebasdep"/>
          <w:rFonts w:ascii="Arial" w:hAnsi="Arial" w:cs="Arial"/>
        </w:rPr>
        <w:footnoteReference w:customMarkFollows="1" w:id="1"/>
        <w:t>1</w:t>
      </w:r>
      <w:r w:rsidRPr="00FB2D1A">
        <w:rPr>
          <w:rFonts w:ascii="Arial" w:hAnsi="Arial" w:cs="Arial"/>
          <w:vertAlign w:val="superscript"/>
        </w:rPr>
        <w:t> </w:t>
      </w:r>
      <w:r w:rsidR="00A43059" w:rsidRPr="00FB2D1A">
        <w:rPr>
          <w:rFonts w:ascii="Arial" w:hAnsi="Arial" w:cs="Arial"/>
        </w:rPr>
        <w:t>:</w:t>
      </w:r>
    </w:p>
    <w:p w14:paraId="5C58EF55" w14:textId="77777777" w:rsidR="001E6A48" w:rsidRPr="00FB2D1A" w:rsidRDefault="001E6A48" w:rsidP="001E6A48">
      <w:pPr>
        <w:keepNext/>
        <w:jc w:val="both"/>
        <w:rPr>
          <w:rFonts w:ascii="Arial" w:hAnsi="Arial" w:cs="Arial"/>
          <w:sz w:val="12"/>
          <w:szCs w:val="12"/>
        </w:rPr>
      </w:pPr>
    </w:p>
    <w:tbl>
      <w:tblPr>
        <w:tblW w:w="8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1406"/>
        <w:gridCol w:w="23"/>
        <w:gridCol w:w="1264"/>
        <w:gridCol w:w="12"/>
        <w:gridCol w:w="1111"/>
        <w:gridCol w:w="23"/>
        <w:gridCol w:w="1423"/>
      </w:tblGrid>
      <w:tr w:rsidR="001E6A48" w:rsidRPr="005D72D4" w14:paraId="344D1693" w14:textId="77777777" w:rsidTr="00C7370E">
        <w:trPr>
          <w:jc w:val="center"/>
        </w:trPr>
        <w:tc>
          <w:tcPr>
            <w:tcW w:w="3106" w:type="dxa"/>
            <w:shd w:val="clear" w:color="auto" w:fill="1F497D" w:themeFill="text2"/>
          </w:tcPr>
          <w:p w14:paraId="5AE2885D" w14:textId="77777777" w:rsidR="00C7370E" w:rsidRDefault="005D72D4" w:rsidP="00C7370E">
            <w:pPr>
              <w:pStyle w:val="Corpsdetexte"/>
              <w:keepNext/>
              <w:jc w:val="center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Encours</w:t>
            </w:r>
          </w:p>
          <w:p w14:paraId="3F96349F" w14:textId="77777777" w:rsidR="001E6A48" w:rsidRPr="00C7370E" w:rsidRDefault="005D72D4" w:rsidP="00C7370E">
            <w:pPr>
              <w:pStyle w:val="Corpsdetexte"/>
              <w:keepNext/>
              <w:jc w:val="center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(en millions d’euros)</w:t>
            </w:r>
          </w:p>
        </w:tc>
        <w:tc>
          <w:tcPr>
            <w:tcW w:w="1429" w:type="dxa"/>
            <w:gridSpan w:val="2"/>
            <w:shd w:val="clear" w:color="auto" w:fill="1F497D"/>
            <w:vAlign w:val="center"/>
          </w:tcPr>
          <w:p w14:paraId="006D93A1" w14:textId="77777777" w:rsidR="001E6A48" w:rsidRPr="005D72D4" w:rsidRDefault="00A43059" w:rsidP="005D72D4">
            <w:pPr>
              <w:pStyle w:val="Corpsdetexte"/>
              <w:keepNext/>
              <w:jc w:val="center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b/>
                <w:color w:val="FFFFFF"/>
                <w:szCs w:val="20"/>
                <w:lang w:val="fr-FR"/>
              </w:rPr>
              <w:t>N(T-1)</w:t>
            </w:r>
          </w:p>
        </w:tc>
        <w:tc>
          <w:tcPr>
            <w:tcW w:w="1276" w:type="dxa"/>
            <w:gridSpan w:val="2"/>
            <w:shd w:val="clear" w:color="auto" w:fill="1F497D"/>
            <w:vAlign w:val="center"/>
          </w:tcPr>
          <w:p w14:paraId="06C52F21" w14:textId="77777777" w:rsidR="001E6A48" w:rsidRPr="005D72D4" w:rsidRDefault="00A43059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b/>
                <w:color w:val="FFFFFF"/>
                <w:szCs w:val="20"/>
                <w:lang w:val="fr-FR"/>
              </w:rPr>
              <w:t>N-1</w:t>
            </w:r>
          </w:p>
        </w:tc>
        <w:tc>
          <w:tcPr>
            <w:tcW w:w="1134" w:type="dxa"/>
            <w:gridSpan w:val="2"/>
            <w:shd w:val="clear" w:color="auto" w:fill="1F497D"/>
            <w:vAlign w:val="center"/>
          </w:tcPr>
          <w:p w14:paraId="55ADBBD6" w14:textId="77777777" w:rsidR="001E6A48" w:rsidRPr="005D72D4" w:rsidRDefault="00A43059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b/>
                <w:color w:val="FFFFFF"/>
                <w:szCs w:val="20"/>
                <w:lang w:val="fr-FR"/>
              </w:rPr>
              <w:t>N-2</w:t>
            </w:r>
          </w:p>
        </w:tc>
        <w:tc>
          <w:tcPr>
            <w:tcW w:w="1423" w:type="dxa"/>
            <w:shd w:val="clear" w:color="auto" w:fill="1F497D"/>
            <w:vAlign w:val="center"/>
          </w:tcPr>
          <w:p w14:paraId="050BE497" w14:textId="77777777" w:rsidR="001E6A48" w:rsidRPr="005D72D4" w:rsidRDefault="00A43059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b/>
                <w:color w:val="FFFFFF"/>
                <w:szCs w:val="20"/>
                <w:lang w:val="fr-FR"/>
              </w:rPr>
              <w:t>N-3</w:t>
            </w:r>
          </w:p>
        </w:tc>
      </w:tr>
      <w:tr w:rsidR="005D72D4" w:rsidRPr="005D72D4" w14:paraId="361423F1" w14:textId="77777777" w:rsidTr="00C7370E">
        <w:trPr>
          <w:trHeight w:val="438"/>
          <w:jc w:val="center"/>
        </w:trPr>
        <w:tc>
          <w:tcPr>
            <w:tcW w:w="3106" w:type="dxa"/>
            <w:shd w:val="clear" w:color="auto" w:fill="1F497D" w:themeFill="text2"/>
            <w:vAlign w:val="center"/>
          </w:tcPr>
          <w:p w14:paraId="0C67D534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Actions</w:t>
            </w:r>
          </w:p>
        </w:tc>
        <w:tc>
          <w:tcPr>
            <w:tcW w:w="1406" w:type="dxa"/>
            <w:vAlign w:val="center"/>
          </w:tcPr>
          <w:p w14:paraId="066AF087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F9A2D34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68C50CA3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A82C6DE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5D72D4" w:rsidRPr="005D72D4" w14:paraId="533DC0DF" w14:textId="77777777" w:rsidTr="00C7370E">
        <w:trPr>
          <w:trHeight w:val="387"/>
          <w:jc w:val="center"/>
        </w:trPr>
        <w:tc>
          <w:tcPr>
            <w:tcW w:w="3106" w:type="dxa"/>
            <w:shd w:val="clear" w:color="auto" w:fill="1F497D" w:themeFill="text2"/>
            <w:vAlign w:val="center"/>
          </w:tcPr>
          <w:p w14:paraId="3DB3A09A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Obligations</w:t>
            </w:r>
          </w:p>
        </w:tc>
        <w:tc>
          <w:tcPr>
            <w:tcW w:w="1406" w:type="dxa"/>
            <w:vAlign w:val="center"/>
          </w:tcPr>
          <w:p w14:paraId="2F251BCC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3DA83182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8801E3E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6151E71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5D72D4" w:rsidRPr="005D72D4" w14:paraId="194B7E04" w14:textId="77777777" w:rsidTr="00C7370E">
        <w:trPr>
          <w:trHeight w:val="409"/>
          <w:jc w:val="center"/>
        </w:trPr>
        <w:tc>
          <w:tcPr>
            <w:tcW w:w="3106" w:type="dxa"/>
            <w:shd w:val="clear" w:color="auto" w:fill="1F497D" w:themeFill="text2"/>
            <w:vAlign w:val="center"/>
          </w:tcPr>
          <w:p w14:paraId="031D1377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Monétaire</w:t>
            </w:r>
          </w:p>
        </w:tc>
        <w:tc>
          <w:tcPr>
            <w:tcW w:w="1406" w:type="dxa"/>
            <w:vAlign w:val="center"/>
          </w:tcPr>
          <w:p w14:paraId="0D8077A7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147AF6B9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C57D266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02F7FED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5D72D4" w:rsidRPr="005D72D4" w14:paraId="199FD2C2" w14:textId="77777777" w:rsidTr="00C7370E">
        <w:trPr>
          <w:trHeight w:val="372"/>
          <w:jc w:val="center"/>
        </w:trPr>
        <w:tc>
          <w:tcPr>
            <w:tcW w:w="3106" w:type="dxa"/>
            <w:shd w:val="clear" w:color="auto" w:fill="1F497D" w:themeFill="text2"/>
            <w:vAlign w:val="center"/>
          </w:tcPr>
          <w:p w14:paraId="002E2DE8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Diversifiés</w:t>
            </w:r>
          </w:p>
        </w:tc>
        <w:tc>
          <w:tcPr>
            <w:tcW w:w="1406" w:type="dxa"/>
            <w:vAlign w:val="center"/>
          </w:tcPr>
          <w:p w14:paraId="06A3D794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56920861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3B58619E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8A5BF11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5D72D4" w:rsidRPr="005D72D4" w14:paraId="7BEB517E" w14:textId="77777777" w:rsidTr="00C7370E">
        <w:trPr>
          <w:trHeight w:val="392"/>
          <w:jc w:val="center"/>
        </w:trPr>
        <w:tc>
          <w:tcPr>
            <w:tcW w:w="3106" w:type="dxa"/>
            <w:shd w:val="clear" w:color="auto" w:fill="1F497D" w:themeFill="text2"/>
            <w:vAlign w:val="center"/>
          </w:tcPr>
          <w:p w14:paraId="23651F51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Alternatifs</w:t>
            </w:r>
          </w:p>
        </w:tc>
        <w:tc>
          <w:tcPr>
            <w:tcW w:w="1406" w:type="dxa"/>
            <w:vAlign w:val="center"/>
          </w:tcPr>
          <w:p w14:paraId="796F1ACC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3664030A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35D56515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693B749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5D72D4" w:rsidRPr="005D72D4" w14:paraId="2A152741" w14:textId="77777777" w:rsidTr="00C7370E">
        <w:trPr>
          <w:trHeight w:val="397"/>
          <w:jc w:val="center"/>
        </w:trPr>
        <w:tc>
          <w:tcPr>
            <w:tcW w:w="3106" w:type="dxa"/>
            <w:shd w:val="clear" w:color="auto" w:fill="1F497D" w:themeFill="text2"/>
            <w:vAlign w:val="center"/>
          </w:tcPr>
          <w:p w14:paraId="0DA25725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Autres (préciser)</w:t>
            </w:r>
          </w:p>
        </w:tc>
        <w:tc>
          <w:tcPr>
            <w:tcW w:w="1406" w:type="dxa"/>
            <w:vAlign w:val="center"/>
          </w:tcPr>
          <w:p w14:paraId="27F5F066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2114373F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F983C96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E591205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5D72D4" w:rsidRPr="005D72D4" w14:paraId="6F080B10" w14:textId="77777777" w:rsidTr="00C7370E">
        <w:trPr>
          <w:trHeight w:val="404"/>
          <w:jc w:val="center"/>
        </w:trPr>
        <w:tc>
          <w:tcPr>
            <w:tcW w:w="3106" w:type="dxa"/>
            <w:shd w:val="clear" w:color="auto" w:fill="1F497D" w:themeFill="text2"/>
            <w:vAlign w:val="center"/>
          </w:tcPr>
          <w:p w14:paraId="088FAF80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b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b/>
                <w:color w:val="FFFFFF"/>
                <w:szCs w:val="20"/>
                <w:lang w:val="fr-FR"/>
              </w:rPr>
              <w:t xml:space="preserve">Total 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B4C6E89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b/>
                <w:szCs w:val="20"/>
                <w:lang w:val="fr-FR"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14:paraId="0E39379E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14:paraId="44176491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14:paraId="5079E30B" w14:textId="77777777" w:rsidR="005D72D4" w:rsidRPr="005D72D4" w:rsidRDefault="005D72D4" w:rsidP="001E6A48">
            <w:pPr>
              <w:pStyle w:val="Corpsdetexte"/>
              <w:rPr>
                <w:rFonts w:ascii="Arial" w:hAnsi="Arial" w:cs="Arial"/>
                <w:szCs w:val="20"/>
                <w:lang w:val="fr-FR"/>
              </w:rPr>
            </w:pPr>
          </w:p>
        </w:tc>
      </w:tr>
    </w:tbl>
    <w:p w14:paraId="229D5E80" w14:textId="77777777" w:rsidR="001E6A48" w:rsidRPr="00FB2D1A" w:rsidRDefault="001E6A48" w:rsidP="001E6A48">
      <w:pPr>
        <w:ind w:left="720"/>
        <w:jc w:val="both"/>
        <w:rPr>
          <w:rFonts w:ascii="Arial" w:hAnsi="Arial" w:cs="Arial"/>
          <w:i/>
          <w:sz w:val="20"/>
        </w:rPr>
      </w:pPr>
    </w:p>
    <w:p w14:paraId="0A3F0761" w14:textId="77777777" w:rsidR="001E6A48" w:rsidRDefault="001E6A48" w:rsidP="001E6A48">
      <w:pPr>
        <w:ind w:left="720"/>
        <w:jc w:val="both"/>
        <w:rPr>
          <w:rFonts w:ascii="Arial" w:hAnsi="Arial" w:cs="Arial"/>
        </w:rPr>
      </w:pPr>
    </w:p>
    <w:p w14:paraId="2F0AD487" w14:textId="77777777" w:rsidR="004622BA" w:rsidRPr="00FB2D1A" w:rsidRDefault="004622BA" w:rsidP="001E6A48">
      <w:pPr>
        <w:ind w:left="720"/>
        <w:jc w:val="both"/>
        <w:rPr>
          <w:rFonts w:ascii="Arial" w:hAnsi="Arial" w:cs="Arial"/>
        </w:rPr>
      </w:pPr>
    </w:p>
    <w:p w14:paraId="4D881309" w14:textId="77777777" w:rsidR="001E6A48" w:rsidRDefault="001E6A48" w:rsidP="00C7370E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Répartition des encours par support :</w:t>
      </w:r>
    </w:p>
    <w:p w14:paraId="784F31DC" w14:textId="77777777" w:rsidR="00C7370E" w:rsidRPr="00C7370E" w:rsidRDefault="00C7370E" w:rsidP="00C7370E">
      <w:pPr>
        <w:ind w:left="426"/>
        <w:jc w:val="both"/>
        <w:rPr>
          <w:rFonts w:ascii="Arial" w:hAnsi="Arial" w:cs="Arial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1327"/>
        <w:gridCol w:w="1400"/>
        <w:gridCol w:w="1489"/>
        <w:gridCol w:w="1364"/>
      </w:tblGrid>
      <w:tr w:rsidR="00C7370E" w:rsidRPr="00FB2D1A" w14:paraId="664B593B" w14:textId="77777777" w:rsidTr="00C7370E">
        <w:trPr>
          <w:cantSplit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1138ACDA" w14:textId="77777777" w:rsidR="00C7370E" w:rsidRDefault="00C7370E" w:rsidP="00C7370E">
            <w:pPr>
              <w:pStyle w:val="Corpsdetexte"/>
              <w:keepNext/>
              <w:jc w:val="center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Encours</w:t>
            </w:r>
          </w:p>
          <w:p w14:paraId="464BD846" w14:textId="77777777" w:rsidR="00C7370E" w:rsidRPr="00C7370E" w:rsidRDefault="00C7370E" w:rsidP="00C7370E">
            <w:pPr>
              <w:pStyle w:val="Corpsdetexte"/>
              <w:keepNext/>
              <w:jc w:val="center"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5D72D4">
              <w:rPr>
                <w:rFonts w:ascii="Arial" w:hAnsi="Arial" w:cs="Arial"/>
                <w:color w:val="FFFFFF"/>
                <w:szCs w:val="20"/>
                <w:lang w:val="fr-FR"/>
              </w:rPr>
              <w:t>(en millions d’euros)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66B4CE4B" w14:textId="77777777" w:rsidR="00C7370E" w:rsidRPr="00FB2D1A" w:rsidRDefault="00C7370E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N(T-1)</w:t>
            </w:r>
          </w:p>
        </w:tc>
        <w:tc>
          <w:tcPr>
            <w:tcW w:w="1400" w:type="dxa"/>
            <w:shd w:val="clear" w:color="auto" w:fill="1F497D"/>
            <w:vAlign w:val="center"/>
          </w:tcPr>
          <w:p w14:paraId="415AFD6B" w14:textId="77777777" w:rsidR="00C7370E" w:rsidRPr="00FB2D1A" w:rsidRDefault="00C7370E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N-1</w:t>
            </w:r>
          </w:p>
        </w:tc>
        <w:tc>
          <w:tcPr>
            <w:tcW w:w="1489" w:type="dxa"/>
            <w:shd w:val="clear" w:color="auto" w:fill="1F497D"/>
            <w:vAlign w:val="center"/>
          </w:tcPr>
          <w:p w14:paraId="5AB8DA78" w14:textId="77777777" w:rsidR="00C7370E" w:rsidRPr="00FB2D1A" w:rsidRDefault="00C7370E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N-2</w:t>
            </w:r>
          </w:p>
        </w:tc>
        <w:tc>
          <w:tcPr>
            <w:tcW w:w="1364" w:type="dxa"/>
            <w:shd w:val="clear" w:color="auto" w:fill="1F497D"/>
            <w:vAlign w:val="center"/>
          </w:tcPr>
          <w:p w14:paraId="00A21D51" w14:textId="77777777" w:rsidR="00C7370E" w:rsidRPr="00FB2D1A" w:rsidRDefault="00C7370E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N-3</w:t>
            </w:r>
          </w:p>
        </w:tc>
      </w:tr>
      <w:tr w:rsidR="00C7370E" w:rsidRPr="00FB2D1A" w14:paraId="26830A68" w14:textId="77777777" w:rsidTr="00C7370E">
        <w:trPr>
          <w:cantSplit/>
          <w:trHeight w:val="283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3AB1E19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</w:p>
          <w:p w14:paraId="06AE9F72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Fonds Ouverts</w:t>
            </w:r>
          </w:p>
        </w:tc>
        <w:tc>
          <w:tcPr>
            <w:tcW w:w="1327" w:type="dxa"/>
            <w:vAlign w:val="center"/>
          </w:tcPr>
          <w:p w14:paraId="74277D5A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2A00D497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7CE87819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7D544FB7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  <w:tr w:rsidR="004A65DF" w:rsidRPr="00FB2D1A" w14:paraId="1AAEB692" w14:textId="77777777" w:rsidTr="00C7370E">
        <w:trPr>
          <w:cantSplit/>
          <w:trHeight w:val="283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5EA36311" w14:textId="3A26E473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rFonts w:ascii="Arial" w:hAnsi="Arial" w:cs="Arial"/>
                <w:color w:val="FFFFFF"/>
                <w:lang w:val="fr-FR"/>
              </w:rPr>
              <w:t xml:space="preserve"> Dont UCITS </w:t>
            </w:r>
          </w:p>
        </w:tc>
        <w:tc>
          <w:tcPr>
            <w:tcW w:w="1327" w:type="dxa"/>
            <w:vAlign w:val="center"/>
          </w:tcPr>
          <w:p w14:paraId="3D1C6063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04AA8E4F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1E222619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1F1C45CE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  <w:tr w:rsidR="004A65DF" w:rsidRPr="00FB2D1A" w14:paraId="7227DDE4" w14:textId="77777777" w:rsidTr="00C7370E">
        <w:trPr>
          <w:cantSplit/>
          <w:trHeight w:val="283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1555914E" w14:textId="47828D29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rFonts w:ascii="Arial" w:hAnsi="Arial" w:cs="Arial"/>
                <w:color w:val="FFFFFF"/>
                <w:lang w:val="fr-FR"/>
              </w:rPr>
              <w:t>Dont FIA de droit français</w:t>
            </w:r>
          </w:p>
        </w:tc>
        <w:tc>
          <w:tcPr>
            <w:tcW w:w="1327" w:type="dxa"/>
            <w:vAlign w:val="center"/>
          </w:tcPr>
          <w:p w14:paraId="0EB42053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2F48D277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17BEEF8E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12F8E9A3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  <w:tr w:rsidR="004A65DF" w:rsidRPr="00FB2D1A" w14:paraId="4DDCE34E" w14:textId="77777777" w:rsidTr="00C7370E">
        <w:trPr>
          <w:cantSplit/>
          <w:trHeight w:val="283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8B63BDE" w14:textId="52EFFC41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rFonts w:ascii="Arial" w:hAnsi="Arial" w:cs="Arial"/>
                <w:color w:val="FFFFFF"/>
                <w:lang w:val="fr-FR"/>
              </w:rPr>
              <w:t>Dont FIA de droit européen</w:t>
            </w:r>
          </w:p>
        </w:tc>
        <w:tc>
          <w:tcPr>
            <w:tcW w:w="1327" w:type="dxa"/>
            <w:vAlign w:val="center"/>
          </w:tcPr>
          <w:p w14:paraId="0223A1A6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2BFD034B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2474319C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18A00497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  <w:tr w:rsidR="00C7370E" w:rsidRPr="00FB2D1A" w14:paraId="0DA9B1E8" w14:textId="77777777" w:rsidTr="00C7370E">
        <w:trPr>
          <w:cantSplit/>
          <w:trHeight w:val="283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0C32F30E" w14:textId="77777777" w:rsidR="00C7370E" w:rsidRPr="00FB2D1A" w:rsidRDefault="00C7370E" w:rsidP="003400E0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  <w:lang w:val="fr-FR"/>
              </w:rPr>
            </w:pPr>
          </w:p>
          <w:p w14:paraId="19A30734" w14:textId="77777777" w:rsidR="00C7370E" w:rsidRPr="00FB2D1A" w:rsidRDefault="00C7370E" w:rsidP="003400E0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szCs w:val="20"/>
                <w:lang w:val="fr-FR"/>
              </w:rPr>
              <w:t>Fonds Dédiés</w:t>
            </w:r>
          </w:p>
        </w:tc>
        <w:tc>
          <w:tcPr>
            <w:tcW w:w="1327" w:type="dxa"/>
            <w:vAlign w:val="center"/>
          </w:tcPr>
          <w:p w14:paraId="1E580253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315DF8FA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7D256BF4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1FAB6761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  <w:tr w:rsidR="00C7370E" w:rsidRPr="00FB2D1A" w14:paraId="32C22E20" w14:textId="77777777" w:rsidTr="00C7370E">
        <w:trPr>
          <w:cantSplit/>
          <w:trHeight w:val="479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421AD790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szCs w:val="20"/>
                <w:lang w:val="fr-FR"/>
              </w:rPr>
              <w:t>Mandats</w:t>
            </w:r>
          </w:p>
        </w:tc>
        <w:tc>
          <w:tcPr>
            <w:tcW w:w="1327" w:type="dxa"/>
            <w:vAlign w:val="center"/>
          </w:tcPr>
          <w:p w14:paraId="1ACC97B1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35E415C0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0A23464A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064C28B4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  <w:tr w:rsidR="00C7370E" w:rsidRPr="00FB2D1A" w14:paraId="05C90407" w14:textId="77777777" w:rsidTr="00C7370E">
        <w:trPr>
          <w:cantSplit/>
          <w:trHeight w:val="543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5E7045F5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szCs w:val="20"/>
                <w:lang w:val="fr-FR"/>
              </w:rPr>
              <w:t>Autre (ex : gestion conseillée,..)</w:t>
            </w:r>
          </w:p>
        </w:tc>
        <w:tc>
          <w:tcPr>
            <w:tcW w:w="1327" w:type="dxa"/>
            <w:vAlign w:val="center"/>
          </w:tcPr>
          <w:p w14:paraId="1438BB06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5F6B81AF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3A5B12BB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52EA68F3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  <w:tr w:rsidR="00C7370E" w:rsidRPr="00FB2D1A" w14:paraId="5D22867E" w14:textId="77777777" w:rsidTr="00C7370E">
        <w:trPr>
          <w:cantSplit/>
          <w:trHeight w:val="565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0BAC3A8A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color w:val="FFFFFF"/>
                <w:sz w:val="16"/>
                <w:szCs w:val="16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sz w:val="16"/>
                <w:szCs w:val="16"/>
                <w:lang w:val="fr-FR"/>
              </w:rPr>
              <w:t>TOTAL</w:t>
            </w:r>
          </w:p>
        </w:tc>
        <w:tc>
          <w:tcPr>
            <w:tcW w:w="1327" w:type="dxa"/>
            <w:vAlign w:val="center"/>
          </w:tcPr>
          <w:p w14:paraId="694E8A3C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051A124B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543C6956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2CA1FAE2" w14:textId="77777777" w:rsidR="00C7370E" w:rsidRPr="00FB2D1A" w:rsidRDefault="00C7370E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  <w:tr w:rsidR="004A65DF" w:rsidRPr="00FB2D1A" w14:paraId="5E87F62F" w14:textId="77777777" w:rsidTr="00C7370E">
        <w:trPr>
          <w:cantSplit/>
          <w:trHeight w:val="565"/>
          <w:jc w:val="center"/>
        </w:trPr>
        <w:tc>
          <w:tcPr>
            <w:tcW w:w="3671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EE365BC" w14:textId="3B842D59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color w:val="FFFFFF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  <w:lang w:val="fr-FR"/>
              </w:rPr>
              <w:t xml:space="preserve">Dont fonds en délégation </w:t>
            </w:r>
          </w:p>
        </w:tc>
        <w:tc>
          <w:tcPr>
            <w:tcW w:w="1327" w:type="dxa"/>
            <w:vAlign w:val="center"/>
          </w:tcPr>
          <w:p w14:paraId="74C2DF5F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00" w:type="dxa"/>
            <w:vAlign w:val="center"/>
          </w:tcPr>
          <w:p w14:paraId="730025F0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489" w:type="dxa"/>
            <w:vAlign w:val="center"/>
          </w:tcPr>
          <w:p w14:paraId="67BC4DB7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364" w:type="dxa"/>
            <w:vAlign w:val="center"/>
          </w:tcPr>
          <w:p w14:paraId="3DFE441E" w14:textId="77777777" w:rsidR="004A65DF" w:rsidRPr="00FB2D1A" w:rsidRDefault="004A65D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</w:tr>
    </w:tbl>
    <w:p w14:paraId="108E7A2D" w14:textId="77777777" w:rsidR="001E6A48" w:rsidRPr="00FB2D1A" w:rsidRDefault="001E6A48" w:rsidP="001E6A48">
      <w:pPr>
        <w:ind w:left="360"/>
        <w:jc w:val="both"/>
        <w:rPr>
          <w:rFonts w:ascii="Arial" w:hAnsi="Arial" w:cs="Arial"/>
        </w:rPr>
      </w:pPr>
    </w:p>
    <w:p w14:paraId="44F1C120" w14:textId="77777777" w:rsidR="00D80790" w:rsidRPr="00FB2D1A" w:rsidRDefault="00D80790" w:rsidP="001E6A48">
      <w:pPr>
        <w:ind w:left="360"/>
        <w:jc w:val="both"/>
        <w:rPr>
          <w:rFonts w:ascii="Arial" w:hAnsi="Arial" w:cs="Arial"/>
        </w:rPr>
      </w:pPr>
    </w:p>
    <w:p w14:paraId="098ACBFC" w14:textId="77777777" w:rsidR="004622BA" w:rsidRDefault="004622B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C0307B" w14:textId="77777777" w:rsidR="001E6A48" w:rsidRPr="00FB2D1A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lastRenderedPageBreak/>
        <w:t>Répartition des encours par typologie de clientèle :</w:t>
      </w:r>
    </w:p>
    <w:p w14:paraId="64109F6B" w14:textId="77777777" w:rsidR="001E6A48" w:rsidRPr="00FB2D1A" w:rsidRDefault="001E6A48" w:rsidP="001E6A48">
      <w:pPr>
        <w:keepNext/>
        <w:jc w:val="both"/>
        <w:rPr>
          <w:rFonts w:ascii="Arial" w:hAnsi="Arial" w:cs="Arial"/>
          <w:sz w:val="12"/>
          <w:szCs w:val="12"/>
        </w:rPr>
      </w:pP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1345"/>
        <w:gridCol w:w="1275"/>
        <w:gridCol w:w="1418"/>
        <w:gridCol w:w="1417"/>
      </w:tblGrid>
      <w:tr w:rsidR="001E6A48" w:rsidRPr="00FB2D1A" w14:paraId="237119FF" w14:textId="77777777" w:rsidTr="00C022CF">
        <w:trPr>
          <w:cantSplit/>
          <w:jc w:val="center"/>
        </w:trPr>
        <w:tc>
          <w:tcPr>
            <w:tcW w:w="316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C0C9AC" w14:textId="77777777" w:rsidR="001E6A48" w:rsidRPr="00FB2D1A" w:rsidRDefault="001E6A48" w:rsidP="001E6A48">
            <w:pPr>
              <w:ind w:left="208" w:hanging="208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B2D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Type d’investisseur</w:t>
            </w:r>
          </w:p>
        </w:tc>
        <w:tc>
          <w:tcPr>
            <w:tcW w:w="1345" w:type="dxa"/>
            <w:shd w:val="clear" w:color="auto" w:fill="1F497D"/>
            <w:vAlign w:val="center"/>
          </w:tcPr>
          <w:p w14:paraId="3B05CAB7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N(T-1)</w:t>
            </w:r>
          </w:p>
        </w:tc>
        <w:tc>
          <w:tcPr>
            <w:tcW w:w="1275" w:type="dxa"/>
            <w:shd w:val="clear" w:color="auto" w:fill="1F497D"/>
          </w:tcPr>
          <w:p w14:paraId="683E9270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N-1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4384C939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N-2</w:t>
            </w:r>
          </w:p>
        </w:tc>
        <w:tc>
          <w:tcPr>
            <w:tcW w:w="1417" w:type="dxa"/>
            <w:shd w:val="clear" w:color="auto" w:fill="1F497D"/>
            <w:vAlign w:val="center"/>
          </w:tcPr>
          <w:p w14:paraId="5828772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N-3</w:t>
            </w:r>
          </w:p>
        </w:tc>
      </w:tr>
      <w:tr w:rsidR="001E6A48" w:rsidRPr="00FB2D1A" w14:paraId="1CF7F9E6" w14:textId="77777777" w:rsidTr="00C022CF">
        <w:trPr>
          <w:cantSplit/>
          <w:trHeight w:val="646"/>
          <w:jc w:val="center"/>
        </w:trPr>
        <w:tc>
          <w:tcPr>
            <w:tcW w:w="3164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44FF0FE5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Cs w:val="20"/>
              </w:rPr>
              <w:t>Entreprise</w:t>
            </w:r>
            <w:r w:rsidR="000D4857" w:rsidRPr="00FB2D1A">
              <w:rPr>
                <w:rFonts w:ascii="Arial" w:hAnsi="Arial" w:cs="Arial"/>
                <w:color w:val="FFFFFF"/>
                <w:szCs w:val="20"/>
              </w:rPr>
              <w:t>s</w:t>
            </w:r>
            <w:r w:rsidRPr="00FB2D1A">
              <w:rPr>
                <w:rFonts w:ascii="Arial" w:hAnsi="Arial" w:cs="Arial"/>
                <w:color w:val="FFFFFF"/>
                <w:szCs w:val="20"/>
              </w:rPr>
              <w:t xml:space="preserve"> (corporate)</w:t>
            </w:r>
          </w:p>
        </w:tc>
        <w:tc>
          <w:tcPr>
            <w:tcW w:w="1345" w:type="dxa"/>
            <w:vAlign w:val="center"/>
          </w:tcPr>
          <w:p w14:paraId="0811B03E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29A2EB27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6A240C9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0403B308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2761F05A" w14:textId="77777777" w:rsidTr="00C022CF">
        <w:trPr>
          <w:cantSplit/>
          <w:trHeight w:val="556"/>
          <w:jc w:val="center"/>
        </w:trPr>
        <w:tc>
          <w:tcPr>
            <w:tcW w:w="3164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03AA4AC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Cs w:val="20"/>
              </w:rPr>
              <w:t>Multi gérants</w:t>
            </w:r>
          </w:p>
        </w:tc>
        <w:tc>
          <w:tcPr>
            <w:tcW w:w="1345" w:type="dxa"/>
            <w:vAlign w:val="center"/>
          </w:tcPr>
          <w:p w14:paraId="14CC5C90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7F07C05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676C0853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36885642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712C9805" w14:textId="77777777" w:rsidTr="00C022CF">
        <w:trPr>
          <w:cantSplit/>
          <w:trHeight w:val="854"/>
          <w:jc w:val="center"/>
        </w:trPr>
        <w:tc>
          <w:tcPr>
            <w:tcW w:w="3164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34E8662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szCs w:val="20"/>
                <w:lang w:val="fr-FR"/>
              </w:rPr>
              <w:t xml:space="preserve">Institutionnels (assurance, caisse de retraite, </w:t>
            </w:r>
            <w:r w:rsidRPr="00FB2D1A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 xml:space="preserve">fondations, </w:t>
            </w:r>
            <w:r w:rsidR="003400E0" w:rsidRPr="00FB2D1A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 xml:space="preserve">entités publiques , </w:t>
            </w:r>
            <w:r w:rsidRPr="00FB2D1A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>associations</w:t>
            </w:r>
            <w:r w:rsidRPr="00FB2D1A">
              <w:rPr>
                <w:rFonts w:ascii="Arial" w:hAnsi="Arial" w:cs="Arial"/>
                <w:color w:val="FFFFFF"/>
                <w:szCs w:val="20"/>
                <w:lang w:val="fr-FR"/>
              </w:rPr>
              <w:t>, fonds souverains</w:t>
            </w:r>
            <w:r w:rsidR="003400E0" w:rsidRPr="00FB2D1A">
              <w:rPr>
                <w:rFonts w:ascii="Arial" w:hAnsi="Arial" w:cs="Arial"/>
                <w:color w:val="FFFFFF"/>
                <w:szCs w:val="20"/>
                <w:lang w:val="fr-FR"/>
              </w:rPr>
              <w:t>, etc.</w:t>
            </w:r>
            <w:r w:rsidRPr="00FB2D1A">
              <w:rPr>
                <w:rFonts w:ascii="Arial" w:hAnsi="Arial" w:cs="Arial"/>
                <w:color w:val="FFFFFF"/>
                <w:szCs w:val="20"/>
                <w:lang w:val="fr-FR"/>
              </w:rPr>
              <w:t>)</w:t>
            </w:r>
          </w:p>
        </w:tc>
        <w:tc>
          <w:tcPr>
            <w:tcW w:w="1345" w:type="dxa"/>
            <w:vAlign w:val="center"/>
          </w:tcPr>
          <w:p w14:paraId="268647B4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08797FAA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382343D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3BEF94C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038F94E4" w14:textId="77777777" w:rsidTr="00C022CF">
        <w:trPr>
          <w:cantSplit/>
          <w:trHeight w:val="838"/>
          <w:jc w:val="center"/>
        </w:trPr>
        <w:tc>
          <w:tcPr>
            <w:tcW w:w="3164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56D0FB51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szCs w:val="20"/>
                <w:lang w:val="fr-FR"/>
              </w:rPr>
              <w:t>distribution et réseaux / CGP / Banques privées et retail / plateforme</w:t>
            </w:r>
          </w:p>
        </w:tc>
        <w:tc>
          <w:tcPr>
            <w:tcW w:w="1345" w:type="dxa"/>
            <w:vAlign w:val="center"/>
          </w:tcPr>
          <w:p w14:paraId="2A4623E0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5FDB0CDC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71892E82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36CA2238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0D590E0B" w14:textId="77777777" w:rsidTr="00C022CF">
        <w:trPr>
          <w:cantSplit/>
          <w:trHeight w:val="411"/>
          <w:jc w:val="center"/>
        </w:trPr>
        <w:tc>
          <w:tcPr>
            <w:tcW w:w="316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1F497D"/>
            <w:vAlign w:val="center"/>
          </w:tcPr>
          <w:p w14:paraId="364F9A70" w14:textId="77777777" w:rsidR="001E6A48" w:rsidRPr="00FB2D1A" w:rsidRDefault="001E6A48" w:rsidP="000D4857">
            <w:pPr>
              <w:pStyle w:val="Corpsdetexte"/>
              <w:keepNext/>
              <w:rPr>
                <w:rFonts w:ascii="Arial" w:hAnsi="Arial" w:cs="Arial"/>
                <w:color w:val="FFFFFF"/>
                <w:szCs w:val="20"/>
              </w:rPr>
            </w:pPr>
            <w:r w:rsidRPr="00FB2D1A">
              <w:rPr>
                <w:rFonts w:ascii="Arial" w:hAnsi="Arial" w:cs="Arial"/>
                <w:color w:val="FFFFFF"/>
                <w:szCs w:val="20"/>
              </w:rPr>
              <w:t>Autres (Préciser)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26E48997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87F2399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08571D6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A6CDCA3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1F3F9850" w14:textId="77777777" w:rsidTr="00C022CF">
        <w:trPr>
          <w:cantSplit/>
          <w:trHeight w:val="667"/>
          <w:jc w:val="center"/>
        </w:trPr>
        <w:tc>
          <w:tcPr>
            <w:tcW w:w="3164" w:type="dxa"/>
            <w:tcBorders>
              <w:top w:val="single" w:sz="12" w:space="0" w:color="auto"/>
              <w:left w:val="single" w:sz="4" w:space="0" w:color="auto"/>
            </w:tcBorders>
            <w:shd w:val="clear" w:color="auto" w:fill="1F497D"/>
            <w:vAlign w:val="center"/>
          </w:tcPr>
          <w:p w14:paraId="2C7C71A5" w14:textId="77777777" w:rsidR="001E6A48" w:rsidRPr="00FB2D1A" w:rsidDel="00A949A9" w:rsidRDefault="001E6A48" w:rsidP="001E6A48">
            <w:pPr>
              <w:pStyle w:val="Corpsdetexte"/>
              <w:keepNext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 xml:space="preserve">AUM Total </w:t>
            </w:r>
            <w:r w:rsidRPr="00FB2D1A">
              <w:rPr>
                <w:rFonts w:ascii="Arial" w:hAnsi="Arial" w:cs="Arial"/>
                <w:color w:val="FFFFFF"/>
                <w:lang w:val="fr-FR"/>
              </w:rPr>
              <w:t>(en millions d’euros)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3D20A2E1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81566B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81206D8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9D652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14:paraId="65C2FF8A" w14:textId="77777777" w:rsidR="001E6A48" w:rsidRDefault="001E6A48" w:rsidP="001E6A48">
      <w:pPr>
        <w:ind w:left="360"/>
        <w:jc w:val="both"/>
        <w:rPr>
          <w:rFonts w:ascii="Arial" w:hAnsi="Arial" w:cs="Arial"/>
        </w:rPr>
      </w:pPr>
    </w:p>
    <w:p w14:paraId="04D2401B" w14:textId="77777777" w:rsidR="004622BA" w:rsidRPr="00FB2D1A" w:rsidRDefault="004622BA" w:rsidP="001E6A48">
      <w:pPr>
        <w:ind w:left="360"/>
        <w:jc w:val="both"/>
        <w:rPr>
          <w:rFonts w:ascii="Arial" w:hAnsi="Arial" w:cs="Arial"/>
        </w:rPr>
      </w:pPr>
    </w:p>
    <w:p w14:paraId="10F1FFAA" w14:textId="77777777" w:rsidR="001E6A48" w:rsidRPr="00FB2D1A" w:rsidRDefault="001E6A48" w:rsidP="004622BA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Répartition des encours par zone géographique :</w:t>
      </w:r>
    </w:p>
    <w:p w14:paraId="2EE9C48C" w14:textId="77777777" w:rsidR="001E6A48" w:rsidRPr="00FB2D1A" w:rsidRDefault="001E6A48" w:rsidP="001E6A48">
      <w:pPr>
        <w:ind w:left="360"/>
        <w:jc w:val="both"/>
        <w:rPr>
          <w:rFonts w:ascii="Arial" w:hAnsi="Arial" w:cs="Arial"/>
          <w:sz w:val="12"/>
          <w:szCs w:val="12"/>
        </w:rPr>
      </w:pPr>
    </w:p>
    <w:tbl>
      <w:tblPr>
        <w:tblW w:w="8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3"/>
        <w:gridCol w:w="1275"/>
        <w:gridCol w:w="1418"/>
        <w:gridCol w:w="1276"/>
        <w:gridCol w:w="1403"/>
      </w:tblGrid>
      <w:tr w:rsidR="001E6A48" w:rsidRPr="00FB2D1A" w14:paraId="38600603" w14:textId="77777777" w:rsidTr="00C022CF">
        <w:trPr>
          <w:trHeight w:val="227"/>
          <w:jc w:val="center"/>
        </w:trPr>
        <w:tc>
          <w:tcPr>
            <w:tcW w:w="2823" w:type="dxa"/>
            <w:shd w:val="clear" w:color="auto" w:fill="1F497D"/>
          </w:tcPr>
          <w:p w14:paraId="5925F3A4" w14:textId="77777777" w:rsidR="001E6A48" w:rsidRPr="00FB2D1A" w:rsidRDefault="00D80790" w:rsidP="001E6A48">
            <w:pPr>
              <w:pStyle w:val="Corpsdetexte"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 xml:space="preserve">Stratégie </w:t>
            </w:r>
            <w:r w:rsidR="001E6A48" w:rsidRPr="00FB2D1A">
              <w:rPr>
                <w:rFonts w:ascii="Arial" w:hAnsi="Arial" w:cs="Arial"/>
                <w:b/>
                <w:color w:val="FFFFFF"/>
                <w:lang w:val="fr-FR"/>
              </w:rPr>
              <w:t>de gestion du portefeuille</w:t>
            </w:r>
          </w:p>
        </w:tc>
        <w:tc>
          <w:tcPr>
            <w:tcW w:w="1275" w:type="dxa"/>
            <w:shd w:val="clear" w:color="auto" w:fill="1F497D"/>
            <w:vAlign w:val="center"/>
          </w:tcPr>
          <w:p w14:paraId="2000D10B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N(T-1)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5A604D24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N-1</w:t>
            </w:r>
          </w:p>
        </w:tc>
        <w:tc>
          <w:tcPr>
            <w:tcW w:w="1276" w:type="dxa"/>
            <w:shd w:val="clear" w:color="auto" w:fill="1F497D"/>
            <w:vAlign w:val="center"/>
          </w:tcPr>
          <w:p w14:paraId="3B7C361F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N-2</w:t>
            </w:r>
          </w:p>
        </w:tc>
        <w:tc>
          <w:tcPr>
            <w:tcW w:w="1403" w:type="dxa"/>
            <w:shd w:val="clear" w:color="auto" w:fill="1F497D"/>
            <w:vAlign w:val="center"/>
          </w:tcPr>
          <w:p w14:paraId="27350726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>N-3</w:t>
            </w:r>
          </w:p>
        </w:tc>
      </w:tr>
      <w:tr w:rsidR="003400E0" w:rsidRPr="00FB2D1A" w14:paraId="4355AC12" w14:textId="77777777" w:rsidTr="00C022CF">
        <w:trPr>
          <w:cantSplit/>
          <w:trHeight w:val="398"/>
          <w:jc w:val="center"/>
        </w:trPr>
        <w:tc>
          <w:tcPr>
            <w:tcW w:w="2823" w:type="dxa"/>
            <w:shd w:val="clear" w:color="auto" w:fill="1F497D"/>
          </w:tcPr>
          <w:p w14:paraId="56D36653" w14:textId="77777777" w:rsidR="003400E0" w:rsidRPr="00FB2D1A" w:rsidRDefault="00D80790" w:rsidP="001E6A48">
            <w:pPr>
              <w:pStyle w:val="Corpsdetexte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Europe</w:t>
            </w:r>
          </w:p>
        </w:tc>
        <w:tc>
          <w:tcPr>
            <w:tcW w:w="1275" w:type="dxa"/>
          </w:tcPr>
          <w:p w14:paraId="070951B4" w14:textId="77777777" w:rsidR="003400E0" w:rsidRPr="00FB2D1A" w:rsidRDefault="003400E0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0B9007D0" w14:textId="77777777" w:rsidR="003400E0" w:rsidRPr="00FB2D1A" w:rsidRDefault="003400E0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2F886A7D" w14:textId="77777777" w:rsidR="003400E0" w:rsidRPr="00FB2D1A" w:rsidRDefault="003400E0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1F6A1288" w14:textId="77777777" w:rsidR="003400E0" w:rsidRPr="00FB2D1A" w:rsidRDefault="003400E0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11F54781" w14:textId="77777777" w:rsidTr="00C022CF">
        <w:trPr>
          <w:cantSplit/>
          <w:trHeight w:val="404"/>
          <w:jc w:val="center"/>
        </w:trPr>
        <w:tc>
          <w:tcPr>
            <w:tcW w:w="2823" w:type="dxa"/>
            <w:shd w:val="clear" w:color="auto" w:fill="1F497D"/>
          </w:tcPr>
          <w:p w14:paraId="48B6FF03" w14:textId="77777777" w:rsidR="001E6A48" w:rsidRPr="00FB2D1A" w:rsidRDefault="001E6A48" w:rsidP="001E6A48">
            <w:pPr>
              <w:pStyle w:val="Corpsdetexte"/>
              <w:rPr>
                <w:rFonts w:ascii="Arial" w:hAnsi="Arial" w:cs="Arial"/>
                <w:i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i/>
                <w:color w:val="FFFFFF"/>
                <w:lang w:val="fr-FR"/>
              </w:rPr>
              <w:t>Zone Euro</w:t>
            </w:r>
          </w:p>
        </w:tc>
        <w:tc>
          <w:tcPr>
            <w:tcW w:w="1275" w:type="dxa"/>
          </w:tcPr>
          <w:p w14:paraId="2F61F314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5BB709B3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17FC0427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3A3803C4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A65DF" w:rsidRPr="00FB2D1A" w14:paraId="5B4780F8" w14:textId="77777777" w:rsidTr="00C022CF">
        <w:trPr>
          <w:cantSplit/>
          <w:trHeight w:val="404"/>
          <w:jc w:val="center"/>
        </w:trPr>
        <w:tc>
          <w:tcPr>
            <w:tcW w:w="2823" w:type="dxa"/>
            <w:shd w:val="clear" w:color="auto" w:fill="1F497D"/>
          </w:tcPr>
          <w:p w14:paraId="5E339F54" w14:textId="4716D945" w:rsidR="004A65DF" w:rsidRPr="00FB2D1A" w:rsidRDefault="004A65DF" w:rsidP="001E6A48">
            <w:pPr>
              <w:pStyle w:val="Corpsdetexte"/>
              <w:rPr>
                <w:rFonts w:ascii="Arial" w:hAnsi="Arial" w:cs="Arial"/>
                <w:i/>
                <w:color w:val="FFFFFF"/>
                <w:lang w:val="fr-FR"/>
              </w:rPr>
            </w:pPr>
            <w:r>
              <w:rPr>
                <w:rFonts w:ascii="Arial" w:hAnsi="Arial" w:cs="Arial"/>
                <w:i/>
                <w:color w:val="FFFFFF"/>
                <w:lang w:val="fr-FR"/>
              </w:rPr>
              <w:t>France</w:t>
            </w:r>
          </w:p>
        </w:tc>
        <w:tc>
          <w:tcPr>
            <w:tcW w:w="1275" w:type="dxa"/>
          </w:tcPr>
          <w:p w14:paraId="7D7441D0" w14:textId="0E6BAA3E" w:rsidR="004A65DF" w:rsidRPr="00FB2D1A" w:rsidRDefault="004A65DF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700DC2C5" w14:textId="77777777" w:rsidR="004A65DF" w:rsidRPr="00FB2D1A" w:rsidRDefault="004A65DF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5AF5E34B" w14:textId="77777777" w:rsidR="004A65DF" w:rsidRPr="00FB2D1A" w:rsidRDefault="004A65DF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261DAB75" w14:textId="77777777" w:rsidR="004A65DF" w:rsidRPr="00FB2D1A" w:rsidRDefault="004A65DF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484A37B6" w14:textId="77777777" w:rsidTr="00C022CF">
        <w:trPr>
          <w:cantSplit/>
          <w:trHeight w:val="410"/>
          <w:jc w:val="center"/>
        </w:trPr>
        <w:tc>
          <w:tcPr>
            <w:tcW w:w="2823" w:type="dxa"/>
            <w:shd w:val="clear" w:color="auto" w:fill="1F497D"/>
          </w:tcPr>
          <w:p w14:paraId="09C4D66A" w14:textId="77777777" w:rsidR="001E6A48" w:rsidRPr="00FB2D1A" w:rsidRDefault="001E6A48" w:rsidP="001E6A48">
            <w:pPr>
              <w:pStyle w:val="Corpsdetexte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USA / Canada</w:t>
            </w:r>
          </w:p>
        </w:tc>
        <w:tc>
          <w:tcPr>
            <w:tcW w:w="1275" w:type="dxa"/>
          </w:tcPr>
          <w:p w14:paraId="5F625CF9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5B95ACB3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180F2C9E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192F57DB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3361A9EF" w14:textId="77777777" w:rsidTr="00C022CF">
        <w:trPr>
          <w:cantSplit/>
          <w:trHeight w:val="416"/>
          <w:jc w:val="center"/>
        </w:trPr>
        <w:tc>
          <w:tcPr>
            <w:tcW w:w="2823" w:type="dxa"/>
            <w:shd w:val="clear" w:color="auto" w:fill="1F497D"/>
          </w:tcPr>
          <w:p w14:paraId="62482213" w14:textId="77777777" w:rsidR="001E6A48" w:rsidRPr="00FB2D1A" w:rsidRDefault="001E6A48" w:rsidP="00E604CB">
            <w:pPr>
              <w:pStyle w:val="Corpsdetexte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Asie/ Pacifique</w:t>
            </w:r>
          </w:p>
        </w:tc>
        <w:tc>
          <w:tcPr>
            <w:tcW w:w="1275" w:type="dxa"/>
          </w:tcPr>
          <w:p w14:paraId="04500E65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0E44E3DA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03E5EDA7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26DACFC6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5ECA84E6" w14:textId="77777777" w:rsidTr="00C022CF">
        <w:trPr>
          <w:cantSplit/>
          <w:trHeight w:val="422"/>
          <w:jc w:val="center"/>
        </w:trPr>
        <w:tc>
          <w:tcPr>
            <w:tcW w:w="2823" w:type="dxa"/>
            <w:shd w:val="clear" w:color="auto" w:fill="1F497D"/>
          </w:tcPr>
          <w:p w14:paraId="44C108D8" w14:textId="77777777" w:rsidR="001E6A48" w:rsidRPr="00FB2D1A" w:rsidRDefault="001E6A48" w:rsidP="00E604CB">
            <w:pPr>
              <w:pStyle w:val="Corpsdetexte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Globale (Monde)</w:t>
            </w:r>
          </w:p>
        </w:tc>
        <w:tc>
          <w:tcPr>
            <w:tcW w:w="1275" w:type="dxa"/>
          </w:tcPr>
          <w:p w14:paraId="3C7D2A33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28C8B74D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372CD778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4E52EFE8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3400E0" w:rsidRPr="00FB2D1A" w14:paraId="50054CEB" w14:textId="77777777" w:rsidTr="00C022CF">
        <w:trPr>
          <w:cantSplit/>
          <w:trHeight w:val="414"/>
          <w:jc w:val="center"/>
        </w:trPr>
        <w:tc>
          <w:tcPr>
            <w:tcW w:w="2823" w:type="dxa"/>
            <w:shd w:val="clear" w:color="auto" w:fill="1F497D"/>
          </w:tcPr>
          <w:p w14:paraId="1A5961CB" w14:textId="77777777" w:rsidR="003400E0" w:rsidRPr="00FB2D1A" w:rsidRDefault="003400E0" w:rsidP="00E604CB">
            <w:pPr>
              <w:pStyle w:val="Corpsdetexte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Pays émergents</w:t>
            </w:r>
          </w:p>
        </w:tc>
        <w:tc>
          <w:tcPr>
            <w:tcW w:w="1275" w:type="dxa"/>
          </w:tcPr>
          <w:p w14:paraId="72097459" w14:textId="77777777" w:rsidR="003400E0" w:rsidRPr="00FB2D1A" w:rsidRDefault="003400E0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6FC15EBC" w14:textId="77777777" w:rsidR="003400E0" w:rsidRPr="00FB2D1A" w:rsidRDefault="003400E0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685C3B6B" w14:textId="77777777" w:rsidR="003400E0" w:rsidRPr="00FB2D1A" w:rsidRDefault="003400E0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35607215" w14:textId="77777777" w:rsidR="003400E0" w:rsidRPr="00FB2D1A" w:rsidRDefault="003400E0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1F81DA32" w14:textId="77777777" w:rsidTr="00C022CF">
        <w:trPr>
          <w:cantSplit/>
          <w:trHeight w:val="419"/>
          <w:jc w:val="center"/>
        </w:trPr>
        <w:tc>
          <w:tcPr>
            <w:tcW w:w="2823" w:type="dxa"/>
            <w:shd w:val="clear" w:color="auto" w:fill="1F497D"/>
          </w:tcPr>
          <w:p w14:paraId="7664C389" w14:textId="77777777" w:rsidR="001E6A48" w:rsidRPr="00FB2D1A" w:rsidRDefault="001E6A48" w:rsidP="00E604CB">
            <w:pPr>
              <w:pStyle w:val="Corpsdetexte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Autre (à préciser)</w:t>
            </w:r>
          </w:p>
        </w:tc>
        <w:tc>
          <w:tcPr>
            <w:tcW w:w="1275" w:type="dxa"/>
          </w:tcPr>
          <w:p w14:paraId="12AE5BC1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4602ADB1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6FCE2A14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533125BE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529E46BA" w14:textId="77777777" w:rsidTr="00C022CF">
        <w:trPr>
          <w:cantSplit/>
          <w:jc w:val="center"/>
        </w:trPr>
        <w:tc>
          <w:tcPr>
            <w:tcW w:w="2823" w:type="dxa"/>
            <w:shd w:val="clear" w:color="auto" w:fill="1F497D"/>
          </w:tcPr>
          <w:p w14:paraId="539C606B" w14:textId="77777777" w:rsidR="001E6A48" w:rsidRPr="00FB2D1A" w:rsidRDefault="001E6A48" w:rsidP="00E604CB">
            <w:pPr>
              <w:pStyle w:val="Corpsdetexte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color w:val="FFFFFF"/>
                <w:lang w:val="fr-FR"/>
              </w:rPr>
              <w:t xml:space="preserve">AUM Total </w:t>
            </w:r>
            <w:r w:rsidRPr="00FB2D1A">
              <w:rPr>
                <w:rFonts w:ascii="Arial" w:hAnsi="Arial" w:cs="Arial"/>
                <w:color w:val="FFFFFF"/>
                <w:lang w:val="fr-FR"/>
              </w:rPr>
              <w:t>(en millions d’euros)</w:t>
            </w:r>
          </w:p>
        </w:tc>
        <w:tc>
          <w:tcPr>
            <w:tcW w:w="1275" w:type="dxa"/>
          </w:tcPr>
          <w:p w14:paraId="312BC1D0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</w:tcPr>
          <w:p w14:paraId="76B71357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686DD515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03" w:type="dxa"/>
          </w:tcPr>
          <w:p w14:paraId="589476CC" w14:textId="77777777" w:rsidR="001E6A48" w:rsidRPr="00FB2D1A" w:rsidRDefault="001E6A48" w:rsidP="001E6A48">
            <w:pPr>
              <w:pStyle w:val="Corpsdetexte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14:paraId="1D0C2683" w14:textId="77777777" w:rsidR="001E6A48" w:rsidRDefault="001E6A48" w:rsidP="001E6A48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762E3A5E" w14:textId="77777777" w:rsidR="00E80115" w:rsidRPr="00FB2D1A" w:rsidRDefault="00E80115" w:rsidP="001E6A48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66820CA0" w14:textId="77777777" w:rsidR="001E6A48" w:rsidRPr="00FB2D1A" w:rsidRDefault="001E6A48" w:rsidP="001E6A48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262B464B" w14:textId="77777777" w:rsidR="001E6A48" w:rsidRPr="00FB2D1A" w:rsidRDefault="001E6A48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Notation et certification</w:t>
      </w:r>
    </w:p>
    <w:p w14:paraId="653481DC" w14:textId="77777777" w:rsidR="001E6A48" w:rsidRPr="00FB2D1A" w:rsidRDefault="001E6A48" w:rsidP="001E6A48">
      <w:pPr>
        <w:rPr>
          <w:rFonts w:ascii="Arial" w:hAnsi="Arial" w:cs="Arial"/>
        </w:rPr>
      </w:pPr>
    </w:p>
    <w:p w14:paraId="2A66D43A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Indiquer la notation de crédit du groupe d’appartenance (si elle existe).</w:t>
      </w:r>
    </w:p>
    <w:p w14:paraId="45E87FD9" w14:textId="77777777" w:rsidR="00E80115" w:rsidRDefault="00E80115" w:rsidP="00E80115">
      <w:pPr>
        <w:jc w:val="both"/>
        <w:rPr>
          <w:rFonts w:ascii="Arial" w:hAnsi="Arial" w:cs="Arial"/>
        </w:rPr>
      </w:pPr>
    </w:p>
    <w:p w14:paraId="037D8C51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027CA2CC" w14:textId="77777777" w:rsidR="001E6A48" w:rsidRPr="00FB2D1A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Préciser la notation de la société de gestion par une agence de notation </w:t>
      </w:r>
      <w:r w:rsidR="00BB1CB0" w:rsidRPr="00FB2D1A">
        <w:rPr>
          <w:rFonts w:ascii="Arial" w:hAnsi="Arial" w:cs="Arial"/>
        </w:rPr>
        <w:t xml:space="preserve">spécialisée </w:t>
      </w:r>
      <w:r w:rsidRPr="00FB2D1A">
        <w:rPr>
          <w:rFonts w:ascii="Arial" w:hAnsi="Arial" w:cs="Arial"/>
        </w:rPr>
        <w:t>Signaler les certifications obtenues par la société de gestion (GIPS,  ISAE3402...).</w:t>
      </w:r>
    </w:p>
    <w:p w14:paraId="027E1566" w14:textId="77777777" w:rsidR="001E6A48" w:rsidRDefault="001E6A48" w:rsidP="001E6A48">
      <w:pPr>
        <w:jc w:val="both"/>
        <w:rPr>
          <w:rFonts w:ascii="Arial" w:hAnsi="Arial" w:cs="Arial"/>
        </w:rPr>
      </w:pPr>
    </w:p>
    <w:p w14:paraId="3A07A0C1" w14:textId="77777777" w:rsidR="00E80115" w:rsidRPr="00FB2D1A" w:rsidRDefault="00E80115" w:rsidP="001E6A48">
      <w:pPr>
        <w:jc w:val="both"/>
        <w:rPr>
          <w:rFonts w:ascii="Arial" w:hAnsi="Arial" w:cs="Arial"/>
        </w:rPr>
      </w:pPr>
    </w:p>
    <w:p w14:paraId="51AEED84" w14:textId="77777777" w:rsidR="001E6A48" w:rsidRPr="00FB2D1A" w:rsidRDefault="001E6A48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 xml:space="preserve">Assurances </w:t>
      </w:r>
    </w:p>
    <w:p w14:paraId="3EDAB83F" w14:textId="77777777" w:rsidR="001E6A48" w:rsidRPr="00FB2D1A" w:rsidRDefault="001E6A48" w:rsidP="001E6A48">
      <w:pPr>
        <w:ind w:left="720"/>
        <w:jc w:val="both"/>
        <w:rPr>
          <w:rFonts w:ascii="Arial" w:hAnsi="Arial" w:cs="Arial"/>
        </w:rPr>
      </w:pPr>
    </w:p>
    <w:p w14:paraId="67DB13D0" w14:textId="77777777" w:rsidR="001E6A48" w:rsidRPr="00FB2D1A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Indiquer les compagnies d’assurance, les natures (RCP, fraude,..) des contrats/ couvertures et les dates d’échéance.</w:t>
      </w:r>
    </w:p>
    <w:p w14:paraId="5A9404FA" w14:textId="77777777" w:rsidR="001E6A48" w:rsidRPr="00FB2D1A" w:rsidRDefault="001E6A48" w:rsidP="00E80115">
      <w:pPr>
        <w:jc w:val="both"/>
        <w:rPr>
          <w:rFonts w:ascii="Arial" w:hAnsi="Arial" w:cs="Arial"/>
        </w:rPr>
      </w:pPr>
    </w:p>
    <w:p w14:paraId="7B8FD2AB" w14:textId="77777777" w:rsidR="001E6A48" w:rsidRPr="00FB2D1A" w:rsidRDefault="001E6A48" w:rsidP="001E6A48">
      <w:pPr>
        <w:ind w:left="360"/>
        <w:jc w:val="both"/>
        <w:rPr>
          <w:rFonts w:ascii="Arial" w:hAnsi="Arial" w:cs="Arial"/>
        </w:rPr>
      </w:pPr>
    </w:p>
    <w:p w14:paraId="5791E0E2" w14:textId="77777777" w:rsidR="001E6A48" w:rsidRPr="00FB2D1A" w:rsidRDefault="001E6A48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Certification des comptes</w:t>
      </w:r>
    </w:p>
    <w:p w14:paraId="126D1433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7DAC90AF" w14:textId="17963C42" w:rsidR="003F6041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Indiquer les noms des commissaires aux comptes de la société de gestion</w:t>
      </w:r>
      <w:r w:rsidR="00E80115">
        <w:rPr>
          <w:rFonts w:ascii="Arial" w:hAnsi="Arial" w:cs="Arial"/>
        </w:rPr>
        <w:t xml:space="preserve"> et depuis combien d’années</w:t>
      </w:r>
      <w:r w:rsidR="005923EB">
        <w:rPr>
          <w:rFonts w:ascii="Arial" w:hAnsi="Arial" w:cs="Arial"/>
        </w:rPr>
        <w:t>.</w:t>
      </w:r>
    </w:p>
    <w:p w14:paraId="4FBE513E" w14:textId="2520406B" w:rsidR="00E80115" w:rsidRDefault="00E80115" w:rsidP="00E80115">
      <w:pPr>
        <w:jc w:val="both"/>
        <w:rPr>
          <w:rFonts w:ascii="Arial" w:hAnsi="Arial" w:cs="Arial"/>
        </w:rPr>
      </w:pPr>
    </w:p>
    <w:p w14:paraId="61541DEA" w14:textId="77777777" w:rsidR="0024313F" w:rsidRPr="00FB2D1A" w:rsidRDefault="0024313F" w:rsidP="00E80115">
      <w:pPr>
        <w:jc w:val="both"/>
        <w:rPr>
          <w:rFonts w:ascii="Arial" w:hAnsi="Arial" w:cs="Arial"/>
        </w:rPr>
      </w:pPr>
    </w:p>
    <w:p w14:paraId="533FA0DF" w14:textId="660011EA" w:rsidR="003F6041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Signaler si la société a changé de commissaire aux comptes au cours de ces 3 dernières années. Si oui, préciser pourquoi.</w:t>
      </w:r>
      <w:r w:rsidR="00465928" w:rsidRPr="00FB2D1A">
        <w:rPr>
          <w:rFonts w:ascii="Arial" w:hAnsi="Arial" w:cs="Arial"/>
        </w:rPr>
        <w:t xml:space="preserve"> </w:t>
      </w:r>
    </w:p>
    <w:p w14:paraId="2BBC2436" w14:textId="64276F60" w:rsidR="005923EB" w:rsidRDefault="005923EB" w:rsidP="005923EB">
      <w:pPr>
        <w:ind w:left="426"/>
        <w:jc w:val="both"/>
        <w:rPr>
          <w:rFonts w:ascii="Arial" w:hAnsi="Arial" w:cs="Arial"/>
        </w:rPr>
      </w:pPr>
    </w:p>
    <w:p w14:paraId="57E89256" w14:textId="77777777" w:rsidR="0024313F" w:rsidRDefault="0024313F" w:rsidP="005923EB">
      <w:pPr>
        <w:ind w:left="426"/>
        <w:jc w:val="both"/>
        <w:rPr>
          <w:rFonts w:ascii="Arial" w:hAnsi="Arial" w:cs="Arial"/>
        </w:rPr>
      </w:pPr>
    </w:p>
    <w:p w14:paraId="4B0B73B0" w14:textId="7DF0BAB2" w:rsidR="00FD0C32" w:rsidRDefault="004A65DF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Lister les commissaires aux comptes certifiant les comptes des différents fonds ouverts et dédiés de </w:t>
      </w:r>
      <w:r w:rsidR="00781D29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société de gestion</w:t>
      </w:r>
    </w:p>
    <w:p w14:paraId="1161F744" w14:textId="77777777" w:rsidR="00C022CF" w:rsidRDefault="00C022CF" w:rsidP="00C022CF">
      <w:pPr>
        <w:ind w:left="66"/>
        <w:jc w:val="both"/>
        <w:rPr>
          <w:rFonts w:ascii="Arial" w:hAnsi="Arial" w:cs="Arial"/>
        </w:rPr>
      </w:pPr>
    </w:p>
    <w:p w14:paraId="76579463" w14:textId="77777777" w:rsidR="00C022CF" w:rsidRPr="00FB2D1A" w:rsidRDefault="00C022CF" w:rsidP="00C022CF">
      <w:pPr>
        <w:ind w:left="66"/>
        <w:jc w:val="both"/>
        <w:rPr>
          <w:rFonts w:ascii="Arial" w:hAnsi="Arial" w:cs="Arial"/>
        </w:rPr>
      </w:pPr>
    </w:p>
    <w:p w14:paraId="18E48C02" w14:textId="77777777" w:rsidR="001E6A48" w:rsidRPr="00FB2D1A" w:rsidRDefault="001E6A48" w:rsidP="001E6A48">
      <w:pPr>
        <w:keepNext/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Ressources humaines</w:t>
      </w:r>
    </w:p>
    <w:p w14:paraId="12DBEDE3" w14:textId="77777777" w:rsidR="001E6A48" w:rsidRPr="00FB2D1A" w:rsidRDefault="001E6A48" w:rsidP="001E6A48">
      <w:pPr>
        <w:keepNext/>
        <w:ind w:left="720"/>
        <w:jc w:val="both"/>
        <w:rPr>
          <w:rFonts w:ascii="Arial" w:hAnsi="Arial" w:cs="Arial"/>
          <w:b/>
          <w:color w:val="1F497D"/>
        </w:rPr>
      </w:pPr>
    </w:p>
    <w:p w14:paraId="1A41EA0B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Présenter l’organigramme fonctionnel de l’ensemble de la société de gestion avec identification des responsables.</w:t>
      </w:r>
    </w:p>
    <w:p w14:paraId="6DBC73E5" w14:textId="77777777" w:rsidR="00050079" w:rsidRPr="00FB2D1A" w:rsidRDefault="00050079" w:rsidP="00050079">
      <w:pPr>
        <w:ind w:left="426"/>
        <w:jc w:val="both"/>
        <w:rPr>
          <w:rFonts w:ascii="Arial" w:hAnsi="Arial" w:cs="Arial"/>
        </w:rPr>
      </w:pPr>
    </w:p>
    <w:p w14:paraId="71B71877" w14:textId="1F33C84A" w:rsidR="001E6A48" w:rsidRPr="00FB2D1A" w:rsidRDefault="001E6A48" w:rsidP="001E6A48">
      <w:pPr>
        <w:keepNext/>
        <w:ind w:left="1080"/>
        <w:jc w:val="both"/>
        <w:rPr>
          <w:rFonts w:ascii="Arial" w:hAnsi="Arial" w:cs="Arial"/>
          <w:sz w:val="12"/>
          <w:szCs w:val="12"/>
        </w:rPr>
      </w:pPr>
      <w:r w:rsidRPr="00FB2D1A">
        <w:rPr>
          <w:rFonts w:ascii="Arial" w:hAnsi="Arial" w:cs="Arial"/>
        </w:rPr>
        <w:t>Effectif total au 31/12</w:t>
      </w:r>
      <w:r w:rsidR="00781D29">
        <w:rPr>
          <w:rFonts w:ascii="Arial" w:hAnsi="Arial" w:cs="Arial"/>
        </w:rPr>
        <w:t>/ XXX</w:t>
      </w:r>
      <w:r w:rsidRPr="00FB2D1A">
        <w:rPr>
          <w:rFonts w:ascii="Arial" w:hAnsi="Arial" w:cs="Arial"/>
        </w:rPr>
        <w:t xml:space="preserve"> dont (si disponible) : 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1220"/>
        <w:gridCol w:w="1449"/>
        <w:gridCol w:w="1322"/>
      </w:tblGrid>
      <w:tr w:rsidR="00C022CF" w:rsidRPr="00FB2D1A" w14:paraId="745DCDA5" w14:textId="77777777" w:rsidTr="00C022CF">
        <w:trPr>
          <w:trHeight w:val="478"/>
          <w:jc w:val="center"/>
        </w:trPr>
        <w:tc>
          <w:tcPr>
            <w:tcW w:w="4789" w:type="dxa"/>
            <w:vMerge w:val="restart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18328C3D" w14:textId="77777777" w:rsidR="00C022CF" w:rsidRPr="00FB2D1A" w:rsidRDefault="00C022CF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bCs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lang w:val="fr-FR"/>
              </w:rPr>
              <w:t>Fonctions</w:t>
            </w:r>
          </w:p>
        </w:tc>
        <w:tc>
          <w:tcPr>
            <w:tcW w:w="3991" w:type="dxa"/>
            <w:gridSpan w:val="3"/>
            <w:shd w:val="clear" w:color="auto" w:fill="1F497D"/>
            <w:vAlign w:val="center"/>
          </w:tcPr>
          <w:p w14:paraId="663AAF23" w14:textId="77777777" w:rsidR="00C022CF" w:rsidRPr="00FB2D1A" w:rsidRDefault="00C022CF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bCs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lang w:val="fr-FR"/>
              </w:rPr>
              <w:t>Nombre de salariés de la société de gestion</w:t>
            </w:r>
          </w:p>
        </w:tc>
      </w:tr>
      <w:tr w:rsidR="00C022CF" w:rsidRPr="00FB2D1A" w14:paraId="3BA14A19" w14:textId="77777777" w:rsidTr="00C022CF">
        <w:trPr>
          <w:trHeight w:val="284"/>
          <w:jc w:val="center"/>
        </w:trPr>
        <w:tc>
          <w:tcPr>
            <w:tcW w:w="4789" w:type="dxa"/>
            <w:vMerge/>
            <w:tcBorders>
              <w:left w:val="single" w:sz="4" w:space="0" w:color="auto"/>
            </w:tcBorders>
            <w:vAlign w:val="center"/>
          </w:tcPr>
          <w:p w14:paraId="4DA71D6A" w14:textId="77777777" w:rsidR="00C022CF" w:rsidRPr="00FB2D1A" w:rsidRDefault="00C022CF" w:rsidP="001E6A48">
            <w:pPr>
              <w:pStyle w:val="Corpsdetexte"/>
              <w:keepNext/>
              <w:rPr>
                <w:rFonts w:ascii="Arial" w:hAnsi="Arial" w:cs="Arial"/>
                <w:lang w:val="fr-FR"/>
              </w:rPr>
            </w:pPr>
          </w:p>
        </w:tc>
        <w:tc>
          <w:tcPr>
            <w:tcW w:w="1220" w:type="dxa"/>
            <w:shd w:val="clear" w:color="auto" w:fill="1F497D"/>
            <w:vAlign w:val="center"/>
          </w:tcPr>
          <w:p w14:paraId="1F2049B2" w14:textId="77777777" w:rsidR="00C022CF" w:rsidRPr="00FB2D1A" w:rsidRDefault="00C022CF" w:rsidP="001E6A48">
            <w:pPr>
              <w:pStyle w:val="Corpsdetexte"/>
              <w:keepNext/>
              <w:jc w:val="center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Année N-1</w:t>
            </w:r>
          </w:p>
        </w:tc>
        <w:tc>
          <w:tcPr>
            <w:tcW w:w="1449" w:type="dxa"/>
            <w:shd w:val="clear" w:color="auto" w:fill="1F497D"/>
            <w:vAlign w:val="center"/>
          </w:tcPr>
          <w:p w14:paraId="34B7F181" w14:textId="77777777" w:rsidR="00C022CF" w:rsidRPr="00FB2D1A" w:rsidRDefault="00C022CF" w:rsidP="001E6A48">
            <w:pPr>
              <w:pStyle w:val="Corpsdetexte"/>
              <w:keepNext/>
              <w:jc w:val="center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Année N-2</w:t>
            </w:r>
          </w:p>
        </w:tc>
        <w:tc>
          <w:tcPr>
            <w:tcW w:w="1322" w:type="dxa"/>
            <w:shd w:val="clear" w:color="auto" w:fill="1F497D"/>
            <w:vAlign w:val="center"/>
          </w:tcPr>
          <w:p w14:paraId="0FB8B26A" w14:textId="77777777" w:rsidR="00C022CF" w:rsidRPr="00FB2D1A" w:rsidRDefault="00C022CF" w:rsidP="001E6A48">
            <w:pPr>
              <w:pStyle w:val="Corpsdetexte"/>
              <w:keepNext/>
              <w:jc w:val="center"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Année N-3</w:t>
            </w:r>
          </w:p>
        </w:tc>
      </w:tr>
      <w:tr w:rsidR="001E6A48" w:rsidRPr="00FB2D1A" w14:paraId="23D689AC" w14:textId="77777777" w:rsidTr="00C022CF">
        <w:trPr>
          <w:trHeight w:val="284"/>
          <w:jc w:val="center"/>
        </w:trPr>
        <w:tc>
          <w:tcPr>
            <w:tcW w:w="4789" w:type="dxa"/>
            <w:tcBorders>
              <w:top w:val="single" w:sz="12" w:space="0" w:color="auto"/>
              <w:left w:val="single" w:sz="4" w:space="0" w:color="auto"/>
            </w:tcBorders>
            <w:shd w:val="clear" w:color="auto" w:fill="1F497D"/>
            <w:vAlign w:val="center"/>
          </w:tcPr>
          <w:p w14:paraId="35A486C3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b/>
                <w:bCs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b/>
                <w:bCs/>
                <w:color w:val="FFFFFF"/>
                <w:lang w:val="fr-FR"/>
              </w:rPr>
              <w:t>Total</w:t>
            </w:r>
            <w:r w:rsidRPr="00FB2D1A">
              <w:rPr>
                <w:rStyle w:val="Appelnotedebasdep"/>
                <w:rFonts w:ascii="Arial" w:hAnsi="Arial" w:cs="Arial"/>
                <w:b/>
                <w:bCs/>
                <w:color w:val="FFFFFF"/>
                <w:lang w:val="fr-FR"/>
              </w:rPr>
              <w:footnoteReference w:id="2"/>
            </w:r>
            <w:r w:rsidRPr="00FB2D1A">
              <w:rPr>
                <w:rFonts w:ascii="Arial" w:hAnsi="Arial" w:cs="Arial"/>
                <w:b/>
                <w:bCs/>
                <w:color w:val="FFFFFF"/>
                <w:lang w:val="fr-FR"/>
              </w:rPr>
              <w:t xml:space="preserve"> dont :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2ACFA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2A6E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9823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1E6A48" w:rsidRPr="00FB2D1A" w14:paraId="1D7FF6CA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86C5CB4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Gérants de portefeuille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02D61B2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809D0B1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B97E6D9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556DA89C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512B62B2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Recherche et analystes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876332A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995865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84F4DE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783CFB1A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1F497D"/>
            <w:vAlign w:val="center"/>
          </w:tcPr>
          <w:p w14:paraId="6AEA39E4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Négociateurs de marchés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BDC23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F8EB60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6AB8B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01F5EFF0" w14:textId="77777777" w:rsidTr="00C022CF">
        <w:trPr>
          <w:trHeight w:val="284"/>
          <w:jc w:val="center"/>
        </w:trPr>
        <w:tc>
          <w:tcPr>
            <w:tcW w:w="4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7F7F7F"/>
            <w:vAlign w:val="center"/>
          </w:tcPr>
          <w:p w14:paraId="5679FE51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i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i/>
                <w:color w:val="FFFFFF"/>
                <w:lang w:val="fr-FR"/>
              </w:rPr>
              <w:t>Sous-total :</w:t>
            </w:r>
          </w:p>
          <w:p w14:paraId="211E5C98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i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i/>
                <w:color w:val="FFFFFF"/>
                <w:lang w:val="fr-FR"/>
              </w:rPr>
              <w:t xml:space="preserve"> professionnels de l’investissement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EDAA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604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F9077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63668200" w14:textId="77777777" w:rsidTr="00C022CF">
        <w:trPr>
          <w:trHeight w:val="284"/>
          <w:jc w:val="center"/>
        </w:trPr>
        <w:tc>
          <w:tcPr>
            <w:tcW w:w="4789" w:type="dxa"/>
            <w:tcBorders>
              <w:top w:val="single" w:sz="12" w:space="0" w:color="auto"/>
              <w:left w:val="single" w:sz="4" w:space="0" w:color="auto"/>
            </w:tcBorders>
            <w:shd w:val="clear" w:color="auto" w:fill="1F497D"/>
            <w:vAlign w:val="center"/>
          </w:tcPr>
          <w:p w14:paraId="53028155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Contrôle des risques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288E19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E01500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925228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7FE58D42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6E96200D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Conformité / Déontologie / Contrôle Interne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0587BB3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D8E47F0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66A87B9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0A4BEB39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24692101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Juridique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023D8E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A464428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4B18BC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0BEBEC4A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1D8B9757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Middle Office (traitement des opérations et tenue de position)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F39AFD6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31B664E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D3095B4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1D311970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4D49AD0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Reporting et Performance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4405CA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B9EE356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98422A0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6759B432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FA991D6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 xml:space="preserve">Back Office 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74CA8C4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2F341F1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935931F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24796D47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7762DB3F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Marketing et Développement / Commerciaux/ Services clients/ Communication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681EE1C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1986324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E20340C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1AD77856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61620A1E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Informatique et Organisation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2B0C20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37CD854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783EAE6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188A0E42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57303B9B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Ressources humaines / moyens généraux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06B844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7BE3889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78BC826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767EFEBD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0351B327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Finance (comptabilité générale et contrôle de gestion)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05282FB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877D0A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78C2548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6F202648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</w:tcBorders>
            <w:shd w:val="clear" w:color="auto" w:fill="1F497D"/>
            <w:vAlign w:val="center"/>
          </w:tcPr>
          <w:p w14:paraId="00FF92B9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Audit interne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7AC72A2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DB6B03B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493A4A5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1E6A48" w:rsidRPr="00FB2D1A" w14:paraId="0BE30F71" w14:textId="77777777" w:rsidTr="00C022CF">
        <w:trPr>
          <w:trHeight w:val="284"/>
          <w:jc w:val="center"/>
        </w:trPr>
        <w:tc>
          <w:tcPr>
            <w:tcW w:w="478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1F497D"/>
            <w:vAlign w:val="center"/>
          </w:tcPr>
          <w:p w14:paraId="3F6977EA" w14:textId="77777777" w:rsidR="001E6A48" w:rsidRPr="00FB2D1A" w:rsidRDefault="001E6A48" w:rsidP="001E6A48">
            <w:pPr>
              <w:pStyle w:val="Corpsdetexte"/>
              <w:keepNext/>
              <w:rPr>
                <w:rFonts w:ascii="Arial" w:hAnsi="Arial" w:cs="Arial"/>
                <w:color w:val="FFFFFF"/>
                <w:lang w:val="fr-FR"/>
              </w:rPr>
            </w:pPr>
            <w:r w:rsidRPr="00FB2D1A">
              <w:rPr>
                <w:rFonts w:ascii="Arial" w:hAnsi="Arial" w:cs="Arial"/>
                <w:color w:val="FFFFFF"/>
                <w:lang w:val="fr-FR"/>
              </w:rPr>
              <w:t>Autres (à préciser)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A2B3E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BE32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4162" w14:textId="77777777" w:rsidR="001E6A48" w:rsidRPr="00FB2D1A" w:rsidRDefault="001E6A48" w:rsidP="001E6A48">
            <w:pPr>
              <w:pStyle w:val="Corpsdetexte"/>
              <w:keepNext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14:paraId="20D4166E" w14:textId="77777777" w:rsidR="001E6A48" w:rsidRPr="00FB2D1A" w:rsidRDefault="001E6A48" w:rsidP="00FB2D1A">
      <w:pPr>
        <w:ind w:firstLine="708"/>
        <w:jc w:val="both"/>
        <w:rPr>
          <w:rFonts w:ascii="Arial" w:hAnsi="Arial" w:cs="Arial"/>
        </w:rPr>
      </w:pPr>
    </w:p>
    <w:p w14:paraId="036D2C2B" w14:textId="17372AA3" w:rsidR="0012088C" w:rsidRPr="00FB2D1A" w:rsidRDefault="0012088C" w:rsidP="00FB2D1A">
      <w:pPr>
        <w:ind w:firstLine="708"/>
        <w:jc w:val="both"/>
        <w:rPr>
          <w:rFonts w:ascii="Arial" w:hAnsi="Arial" w:cs="Arial"/>
        </w:rPr>
      </w:pPr>
    </w:p>
    <w:p w14:paraId="0E441590" w14:textId="77777777" w:rsidR="0012088C" w:rsidRPr="00FB2D1A" w:rsidRDefault="0012088C" w:rsidP="00FB2D1A">
      <w:pPr>
        <w:ind w:firstLine="708"/>
        <w:jc w:val="both"/>
        <w:rPr>
          <w:rFonts w:ascii="Arial" w:hAnsi="Arial" w:cs="Arial"/>
        </w:rPr>
      </w:pPr>
    </w:p>
    <w:p w14:paraId="64FBE1AB" w14:textId="7F6A821C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Politique de rémunération :</w:t>
      </w:r>
      <w:r w:rsidRPr="00FB2D1A">
        <w:rPr>
          <w:rFonts w:ascii="Arial" w:hAnsi="Arial" w:cs="Arial"/>
          <w:b/>
          <w:color w:val="1F497D"/>
        </w:rPr>
        <w:t xml:space="preserve"> </w:t>
      </w:r>
      <w:r w:rsidR="005923EB">
        <w:rPr>
          <w:rFonts w:ascii="Arial" w:hAnsi="Arial" w:cs="Arial"/>
        </w:rPr>
        <w:t>d</w:t>
      </w:r>
      <w:r w:rsidRPr="00FB2D1A">
        <w:rPr>
          <w:rFonts w:ascii="Arial" w:hAnsi="Arial" w:cs="Arial"/>
        </w:rPr>
        <w:t>étailler le mode de rémunération et plus particulièrement celui des gérants et analystes.</w:t>
      </w:r>
    </w:p>
    <w:p w14:paraId="2E0D4B58" w14:textId="77777777" w:rsidR="00050079" w:rsidRDefault="00050079" w:rsidP="00050079">
      <w:pPr>
        <w:jc w:val="both"/>
        <w:rPr>
          <w:rFonts w:ascii="Arial" w:hAnsi="Arial" w:cs="Arial"/>
        </w:rPr>
      </w:pPr>
    </w:p>
    <w:p w14:paraId="4F1029DD" w14:textId="77777777" w:rsidR="00050079" w:rsidRPr="00FB2D1A" w:rsidRDefault="00050079" w:rsidP="00050079">
      <w:pPr>
        <w:jc w:val="both"/>
        <w:rPr>
          <w:rFonts w:ascii="Arial" w:hAnsi="Arial" w:cs="Arial"/>
        </w:rPr>
      </w:pPr>
    </w:p>
    <w:p w14:paraId="3A22D449" w14:textId="666439EB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Politique de fidélisation des salariés :</w:t>
      </w:r>
      <w:r w:rsidRPr="00FB2D1A">
        <w:rPr>
          <w:rFonts w:ascii="Arial" w:hAnsi="Arial" w:cs="Arial"/>
          <w:b/>
          <w:color w:val="1F497D"/>
        </w:rPr>
        <w:t xml:space="preserve"> </w:t>
      </w:r>
      <w:r w:rsidR="005923EB">
        <w:rPr>
          <w:rFonts w:ascii="Arial" w:hAnsi="Arial" w:cs="Arial"/>
        </w:rPr>
        <w:t>d</w:t>
      </w:r>
      <w:r w:rsidRPr="00FB2D1A">
        <w:rPr>
          <w:rFonts w:ascii="Arial" w:hAnsi="Arial" w:cs="Arial"/>
        </w:rPr>
        <w:t>écrire la politique mise en œuvre pour favoriser la stabilité des éléments clés de la société.</w:t>
      </w:r>
    </w:p>
    <w:p w14:paraId="6536B58E" w14:textId="77777777" w:rsidR="00050079" w:rsidRDefault="00050079" w:rsidP="00050079">
      <w:pPr>
        <w:jc w:val="both"/>
        <w:rPr>
          <w:rFonts w:ascii="Arial" w:hAnsi="Arial" w:cs="Arial"/>
        </w:rPr>
      </w:pPr>
    </w:p>
    <w:p w14:paraId="7EDFFBE6" w14:textId="77777777" w:rsidR="00050079" w:rsidRPr="00FB2D1A" w:rsidRDefault="00050079" w:rsidP="001E6A48">
      <w:pPr>
        <w:ind w:left="720"/>
        <w:jc w:val="both"/>
        <w:rPr>
          <w:rFonts w:ascii="Arial" w:hAnsi="Arial" w:cs="Arial"/>
        </w:rPr>
      </w:pPr>
    </w:p>
    <w:p w14:paraId="71CF954C" w14:textId="77777777" w:rsidR="001E6A48" w:rsidRPr="00FB2D1A" w:rsidRDefault="001E6A48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Architecture des systèmes informatiques</w:t>
      </w:r>
      <w:r w:rsidRPr="00FB2D1A">
        <w:rPr>
          <w:rFonts w:ascii="Arial" w:hAnsi="Arial" w:cs="Arial"/>
          <w:color w:val="1F497D"/>
        </w:rPr>
        <w:t xml:space="preserve"> et </w:t>
      </w:r>
      <w:r w:rsidRPr="00FB2D1A">
        <w:rPr>
          <w:rFonts w:ascii="Arial" w:hAnsi="Arial" w:cs="Arial"/>
          <w:b/>
          <w:color w:val="1F497D"/>
        </w:rPr>
        <w:t>Plan de continuité d’activité (PCA)</w:t>
      </w:r>
    </w:p>
    <w:p w14:paraId="439F706E" w14:textId="77777777" w:rsidR="001E6A48" w:rsidRPr="00FB2D1A" w:rsidRDefault="001E6A48" w:rsidP="001E6A48">
      <w:pPr>
        <w:ind w:left="360"/>
        <w:jc w:val="both"/>
        <w:rPr>
          <w:rFonts w:ascii="Arial" w:hAnsi="Arial" w:cs="Arial"/>
          <w:b/>
          <w:color w:val="1F497D"/>
        </w:rPr>
      </w:pPr>
    </w:p>
    <w:p w14:paraId="56A9147C" w14:textId="77777777" w:rsidR="00050079" w:rsidRDefault="001E6A48" w:rsidP="00050079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brièvement l’organisation et la sécurité des systèmes informatiques.</w:t>
      </w:r>
    </w:p>
    <w:p w14:paraId="2F83C1CC" w14:textId="77777777" w:rsidR="00050079" w:rsidRDefault="00050079" w:rsidP="00050079">
      <w:pPr>
        <w:jc w:val="both"/>
        <w:rPr>
          <w:rFonts w:ascii="Arial" w:hAnsi="Arial" w:cs="Arial"/>
        </w:rPr>
      </w:pPr>
    </w:p>
    <w:p w14:paraId="6CAE8666" w14:textId="77777777" w:rsidR="00050079" w:rsidRPr="00050079" w:rsidRDefault="00050079" w:rsidP="00050079">
      <w:pPr>
        <w:jc w:val="both"/>
        <w:rPr>
          <w:rFonts w:ascii="Arial" w:hAnsi="Arial" w:cs="Arial"/>
        </w:rPr>
      </w:pPr>
    </w:p>
    <w:p w14:paraId="7E66E858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brièvement votre Plan de continuité des activités (PCA).</w:t>
      </w:r>
    </w:p>
    <w:p w14:paraId="4CEC6A62" w14:textId="77777777" w:rsidR="00050079" w:rsidRDefault="00050079" w:rsidP="00050079">
      <w:pPr>
        <w:jc w:val="both"/>
        <w:rPr>
          <w:rFonts w:ascii="Arial" w:hAnsi="Arial" w:cs="Arial"/>
        </w:rPr>
      </w:pPr>
    </w:p>
    <w:p w14:paraId="24BA1987" w14:textId="77777777" w:rsidR="00050079" w:rsidRPr="00FB2D1A" w:rsidRDefault="00050079" w:rsidP="00050079">
      <w:pPr>
        <w:jc w:val="both"/>
        <w:rPr>
          <w:rFonts w:ascii="Arial" w:hAnsi="Arial" w:cs="Arial"/>
        </w:rPr>
      </w:pPr>
    </w:p>
    <w:p w14:paraId="1272276A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Préciser à quelle fréquence il est testé. Date du dernier test.</w:t>
      </w:r>
    </w:p>
    <w:p w14:paraId="405EB90B" w14:textId="77777777" w:rsidR="00050079" w:rsidRPr="00FB2D1A" w:rsidRDefault="00050079" w:rsidP="00050079">
      <w:pPr>
        <w:jc w:val="both"/>
        <w:rPr>
          <w:rFonts w:ascii="Arial" w:hAnsi="Arial" w:cs="Arial"/>
        </w:rPr>
      </w:pPr>
    </w:p>
    <w:p w14:paraId="0CEDA2EE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13904653" w14:textId="77777777" w:rsidR="001E6A48" w:rsidRPr="00FB2D1A" w:rsidRDefault="001E6A48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Principaux prestataires (hors dépositaire/valorisateur)</w:t>
      </w:r>
    </w:p>
    <w:p w14:paraId="20E6AB08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4C3C1351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Lister les fonctions / services sous-traités ou externalisés.</w:t>
      </w:r>
      <w:r w:rsidR="008A43A9" w:rsidRPr="00FB2D1A">
        <w:rPr>
          <w:rFonts w:ascii="Arial" w:hAnsi="Arial" w:cs="Arial"/>
        </w:rPr>
        <w:t xml:space="preserve"> </w:t>
      </w:r>
      <w:r w:rsidR="008B22E2" w:rsidRPr="00FB2D1A">
        <w:rPr>
          <w:rFonts w:ascii="Arial" w:hAnsi="Arial" w:cs="Arial"/>
        </w:rPr>
        <w:t>Depuis quelle année ?</w:t>
      </w:r>
    </w:p>
    <w:p w14:paraId="37BDFA38" w14:textId="77777777" w:rsidR="00050079" w:rsidRDefault="00050079" w:rsidP="00050079">
      <w:pPr>
        <w:jc w:val="both"/>
        <w:rPr>
          <w:rFonts w:ascii="Arial" w:hAnsi="Arial" w:cs="Arial"/>
        </w:rPr>
      </w:pPr>
    </w:p>
    <w:p w14:paraId="0E35107C" w14:textId="77777777" w:rsidR="00050079" w:rsidRPr="00FB2D1A" w:rsidRDefault="00050079" w:rsidP="00050079">
      <w:pPr>
        <w:jc w:val="both"/>
        <w:rPr>
          <w:rFonts w:ascii="Arial" w:hAnsi="Arial" w:cs="Arial"/>
        </w:rPr>
      </w:pPr>
    </w:p>
    <w:p w14:paraId="24C62C3B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le processus de suivi des prestataires.</w:t>
      </w:r>
    </w:p>
    <w:p w14:paraId="619B9C56" w14:textId="77777777" w:rsidR="00050079" w:rsidRPr="00FB2D1A" w:rsidRDefault="00050079" w:rsidP="00050079">
      <w:pPr>
        <w:jc w:val="both"/>
        <w:rPr>
          <w:rFonts w:ascii="Arial" w:hAnsi="Arial" w:cs="Arial"/>
        </w:rPr>
      </w:pPr>
    </w:p>
    <w:p w14:paraId="29C98555" w14:textId="77777777" w:rsidR="001E6A48" w:rsidRPr="00FB2D1A" w:rsidRDefault="001E6A48" w:rsidP="001E6A48">
      <w:pPr>
        <w:jc w:val="both"/>
        <w:rPr>
          <w:rFonts w:ascii="Arial" w:hAnsi="Arial" w:cs="Arial"/>
        </w:rPr>
      </w:pPr>
    </w:p>
    <w:p w14:paraId="330CCB8C" w14:textId="77777777" w:rsidR="001E6A48" w:rsidRPr="00FB2D1A" w:rsidRDefault="001E6A48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Veille réglementaire</w:t>
      </w:r>
    </w:p>
    <w:p w14:paraId="0CE98025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74E5CD73" w14:textId="77777777" w:rsidR="001E6A48" w:rsidRPr="00FB2D1A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l’organisation de la veille réglementaire.</w:t>
      </w:r>
    </w:p>
    <w:p w14:paraId="2F07B5F4" w14:textId="77777777" w:rsidR="001C30AA" w:rsidRPr="00FB2D1A" w:rsidRDefault="001C30AA" w:rsidP="001C30AA">
      <w:pPr>
        <w:jc w:val="both"/>
        <w:rPr>
          <w:rFonts w:ascii="Arial" w:hAnsi="Arial" w:cs="Arial"/>
        </w:rPr>
      </w:pPr>
    </w:p>
    <w:p w14:paraId="55DC312C" w14:textId="77777777" w:rsidR="001E6A48" w:rsidRPr="00FB2D1A" w:rsidRDefault="001E6A48" w:rsidP="001E6A48">
      <w:pPr>
        <w:jc w:val="both"/>
        <w:rPr>
          <w:rFonts w:ascii="Arial" w:hAnsi="Arial" w:cs="Arial"/>
        </w:rPr>
      </w:pPr>
    </w:p>
    <w:p w14:paraId="7B575586" w14:textId="77777777" w:rsidR="001E6A48" w:rsidRPr="00FB2D1A" w:rsidRDefault="001E6A48" w:rsidP="001E6A48">
      <w:pPr>
        <w:numPr>
          <w:ilvl w:val="0"/>
          <w:numId w:val="9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Politique ESG et politique d</w:t>
      </w:r>
      <w:r w:rsidR="003F7C5A" w:rsidRPr="00FB2D1A">
        <w:rPr>
          <w:rFonts w:ascii="Arial" w:hAnsi="Arial" w:cs="Arial"/>
          <w:b/>
          <w:color w:val="1F497D"/>
        </w:rPr>
        <w:t>’engagement</w:t>
      </w:r>
    </w:p>
    <w:p w14:paraId="6078EF23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1A7AFC7E" w14:textId="52F9CA39" w:rsidR="0012088C" w:rsidRDefault="0012088C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La société de gestion est-elle signataire de chartes et d’engagements ?</w:t>
      </w:r>
      <w:r w:rsidR="005923EB">
        <w:rPr>
          <w:rFonts w:ascii="Arial" w:hAnsi="Arial" w:cs="Arial"/>
        </w:rPr>
        <w:t xml:space="preserve"> S</w:t>
      </w:r>
      <w:r w:rsidRPr="00FB2D1A">
        <w:rPr>
          <w:rFonts w:ascii="Arial" w:hAnsi="Arial" w:cs="Arial"/>
        </w:rPr>
        <w:t>i oui lesquels </w:t>
      </w:r>
      <w:r w:rsidR="008F3844">
        <w:rPr>
          <w:rFonts w:ascii="Arial" w:hAnsi="Arial" w:cs="Arial"/>
        </w:rPr>
        <w:t>et depuis quand</w:t>
      </w:r>
      <w:r w:rsidR="005923EB">
        <w:rPr>
          <w:rFonts w:ascii="Arial" w:hAnsi="Arial" w:cs="Arial"/>
        </w:rPr>
        <w:t> ?</w:t>
      </w:r>
    </w:p>
    <w:p w14:paraId="7B351B07" w14:textId="77777777" w:rsidR="00E80115" w:rsidRDefault="00E80115" w:rsidP="00E80115">
      <w:pPr>
        <w:jc w:val="both"/>
        <w:rPr>
          <w:rFonts w:ascii="Arial" w:hAnsi="Arial" w:cs="Arial"/>
        </w:rPr>
      </w:pPr>
    </w:p>
    <w:p w14:paraId="3F5AD0A8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1A039347" w14:textId="1401F32D" w:rsidR="0012088C" w:rsidRPr="00FB2D1A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Présenter </w:t>
      </w:r>
      <w:r w:rsidR="00332A8C">
        <w:rPr>
          <w:rFonts w:ascii="Arial" w:hAnsi="Arial" w:cs="Arial"/>
        </w:rPr>
        <w:t>la</w:t>
      </w:r>
      <w:r w:rsidRPr="00FB2D1A">
        <w:rPr>
          <w:rFonts w:ascii="Arial" w:hAnsi="Arial" w:cs="Arial"/>
        </w:rPr>
        <w:t xml:space="preserve"> politique ESG.</w:t>
      </w:r>
      <w:r w:rsidR="0012088C" w:rsidRPr="00FB2D1A">
        <w:rPr>
          <w:rFonts w:ascii="Arial" w:hAnsi="Arial" w:cs="Arial"/>
        </w:rPr>
        <w:t xml:space="preserve"> En particulier préciser si vous avez recours à des approches du type « Best in Class » / « Exclusion normative », autre ? </w:t>
      </w:r>
    </w:p>
    <w:p w14:paraId="1635C0E5" w14:textId="77777777" w:rsidR="001E6A48" w:rsidRDefault="001E6A48" w:rsidP="00E80115">
      <w:pPr>
        <w:jc w:val="both"/>
        <w:rPr>
          <w:rFonts w:ascii="Arial" w:hAnsi="Arial" w:cs="Arial"/>
        </w:rPr>
      </w:pPr>
    </w:p>
    <w:p w14:paraId="2735CA37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559B5C39" w14:textId="65AEC2DF" w:rsidR="0012088C" w:rsidRDefault="0012088C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Avez-vous</w:t>
      </w:r>
      <w:r w:rsidR="00781D29">
        <w:rPr>
          <w:rFonts w:ascii="Arial" w:hAnsi="Arial" w:cs="Arial"/>
        </w:rPr>
        <w:t xml:space="preserve"> fait </w:t>
      </w:r>
      <w:r w:rsidR="00781D29" w:rsidRPr="00FB2D1A">
        <w:rPr>
          <w:rFonts w:ascii="Arial" w:hAnsi="Arial" w:cs="Arial"/>
        </w:rPr>
        <w:t>labellis</w:t>
      </w:r>
      <w:r w:rsidR="00781D29">
        <w:rPr>
          <w:rFonts w:ascii="Arial" w:hAnsi="Arial" w:cs="Arial"/>
        </w:rPr>
        <w:t>er</w:t>
      </w:r>
      <w:r w:rsidR="00781D29" w:rsidRPr="00FB2D1A">
        <w:rPr>
          <w:rFonts w:ascii="Arial" w:hAnsi="Arial" w:cs="Arial"/>
        </w:rPr>
        <w:t xml:space="preserve"> </w:t>
      </w:r>
      <w:r w:rsidRPr="00FB2D1A">
        <w:rPr>
          <w:rFonts w:ascii="Arial" w:hAnsi="Arial" w:cs="Arial"/>
        </w:rPr>
        <w:t>certains fonds (exemple : ISR</w:t>
      </w:r>
      <w:r w:rsidR="00781D29">
        <w:rPr>
          <w:rFonts w:ascii="Arial" w:hAnsi="Arial" w:cs="Arial"/>
        </w:rPr>
        <w:t xml:space="preserve">, </w:t>
      </w:r>
      <w:r w:rsidRPr="00FB2D1A">
        <w:rPr>
          <w:rFonts w:ascii="Arial" w:hAnsi="Arial" w:cs="Arial"/>
        </w:rPr>
        <w:t>TEEC, CIES, Finansol,…) et si oui lesquels ?</w:t>
      </w:r>
    </w:p>
    <w:p w14:paraId="442DD20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2CDFD9F2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22B8EC9C" w14:textId="0BBD375E" w:rsidR="00216C33" w:rsidRPr="00E80115" w:rsidRDefault="0012088C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Décrire </w:t>
      </w:r>
      <w:r w:rsidR="00332A8C">
        <w:rPr>
          <w:rFonts w:ascii="Arial" w:hAnsi="Arial" w:cs="Arial"/>
        </w:rPr>
        <w:t>l’</w:t>
      </w:r>
      <w:r w:rsidRPr="00FB2D1A">
        <w:rPr>
          <w:rFonts w:ascii="Arial" w:hAnsi="Arial" w:cs="Arial"/>
        </w:rPr>
        <w:t xml:space="preserve">approche </w:t>
      </w:r>
      <w:r w:rsidR="00332A8C">
        <w:rPr>
          <w:rFonts w:ascii="Arial" w:hAnsi="Arial" w:cs="Arial"/>
        </w:rPr>
        <w:t xml:space="preserve">suivie </w:t>
      </w:r>
      <w:r w:rsidRPr="00FB2D1A">
        <w:rPr>
          <w:rFonts w:ascii="Arial" w:hAnsi="Arial" w:cs="Arial"/>
        </w:rPr>
        <w:t xml:space="preserve">en matière de transition </w:t>
      </w:r>
      <w:r w:rsidR="008F3844" w:rsidRPr="00FB2D1A">
        <w:rPr>
          <w:rFonts w:ascii="Arial" w:hAnsi="Arial" w:cs="Arial"/>
        </w:rPr>
        <w:t>énergétique (</w:t>
      </w:r>
      <w:r w:rsidR="005923EB">
        <w:rPr>
          <w:rFonts w:ascii="Arial" w:hAnsi="Arial" w:cs="Arial"/>
        </w:rPr>
        <w:t>article 173</w:t>
      </w:r>
      <w:r w:rsidR="003F7C5A" w:rsidRPr="00FB2D1A">
        <w:rPr>
          <w:rFonts w:ascii="Arial" w:hAnsi="Arial" w:cs="Arial"/>
        </w:rPr>
        <w:t>)</w:t>
      </w:r>
      <w:r w:rsidR="005923EB">
        <w:rPr>
          <w:rFonts w:ascii="Arial" w:hAnsi="Arial" w:cs="Arial"/>
        </w:rPr>
        <w:t>.</w:t>
      </w:r>
    </w:p>
    <w:p w14:paraId="2B59F264" w14:textId="77777777" w:rsidR="00306ABE" w:rsidRDefault="00306ABE" w:rsidP="00E80115">
      <w:pPr>
        <w:jc w:val="both"/>
        <w:rPr>
          <w:rFonts w:ascii="Arial" w:hAnsi="Arial" w:cs="Arial"/>
        </w:rPr>
      </w:pPr>
    </w:p>
    <w:p w14:paraId="34B4B860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141210BF" w14:textId="632EDB9A" w:rsidR="003F7C5A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Décrire la politique en matière </w:t>
      </w:r>
      <w:r w:rsidR="003F7C5A" w:rsidRPr="00FB2D1A">
        <w:rPr>
          <w:rFonts w:ascii="Arial" w:hAnsi="Arial" w:cs="Arial"/>
        </w:rPr>
        <w:t xml:space="preserve">d’engagement, dont la politique </w:t>
      </w:r>
      <w:r w:rsidRPr="00FB2D1A">
        <w:rPr>
          <w:rFonts w:ascii="Arial" w:hAnsi="Arial" w:cs="Arial"/>
        </w:rPr>
        <w:t>de vote aux assemblées d’actionnaires</w:t>
      </w:r>
      <w:r w:rsidR="00781D29">
        <w:rPr>
          <w:rFonts w:ascii="Arial" w:hAnsi="Arial" w:cs="Arial"/>
        </w:rPr>
        <w:t xml:space="preserve"> (périmètre, processus opérationnel…)</w:t>
      </w:r>
      <w:r w:rsidR="005923EB">
        <w:rPr>
          <w:rFonts w:ascii="Arial" w:hAnsi="Arial" w:cs="Arial"/>
        </w:rPr>
        <w:t xml:space="preserve">. </w:t>
      </w:r>
      <w:r w:rsidR="003F7C5A" w:rsidRPr="00FB2D1A">
        <w:rPr>
          <w:rFonts w:ascii="Arial" w:hAnsi="Arial" w:cs="Arial"/>
        </w:rPr>
        <w:t>Indique</w:t>
      </w:r>
      <w:r w:rsidR="005923EB">
        <w:rPr>
          <w:rFonts w:ascii="Arial" w:hAnsi="Arial" w:cs="Arial"/>
        </w:rPr>
        <w:t>r</w:t>
      </w:r>
      <w:r w:rsidR="003F7C5A" w:rsidRPr="00FB2D1A">
        <w:rPr>
          <w:rFonts w:ascii="Arial" w:hAnsi="Arial" w:cs="Arial"/>
        </w:rPr>
        <w:t xml:space="preserve"> éventuellement le lien vers le r</w:t>
      </w:r>
      <w:r w:rsidR="005923EB">
        <w:rPr>
          <w:rFonts w:ascii="Arial" w:hAnsi="Arial" w:cs="Arial"/>
        </w:rPr>
        <w:t>apport sur le</w:t>
      </w:r>
      <w:r w:rsidR="00C022CF">
        <w:rPr>
          <w:rFonts w:ascii="Arial" w:hAnsi="Arial" w:cs="Arial"/>
        </w:rPr>
        <w:t xml:space="preserve"> site internet.</w:t>
      </w:r>
    </w:p>
    <w:p w14:paraId="14192902" w14:textId="77777777" w:rsidR="00E80115" w:rsidRDefault="00E80115" w:rsidP="00E80115">
      <w:pPr>
        <w:jc w:val="both"/>
        <w:rPr>
          <w:rFonts w:ascii="Arial" w:hAnsi="Arial" w:cs="Arial"/>
        </w:rPr>
      </w:pPr>
    </w:p>
    <w:p w14:paraId="2446FF5B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52BF006D" w14:textId="77777777" w:rsidR="007E68F6" w:rsidRPr="00FB2D1A" w:rsidRDefault="007E68F6" w:rsidP="00E604CB">
      <w:pPr>
        <w:ind w:left="708"/>
        <w:jc w:val="both"/>
        <w:rPr>
          <w:rFonts w:ascii="Arial" w:hAnsi="Arial" w:cs="Arial"/>
        </w:rPr>
      </w:pPr>
    </w:p>
    <w:p w14:paraId="0480428C" w14:textId="77777777" w:rsidR="001E6A48" w:rsidRPr="00FB2D1A" w:rsidRDefault="001E6A48" w:rsidP="001E6A48">
      <w:pPr>
        <w:jc w:val="both"/>
        <w:rPr>
          <w:rFonts w:ascii="Arial" w:hAnsi="Arial" w:cs="Arial"/>
        </w:rPr>
      </w:pPr>
    </w:p>
    <w:p w14:paraId="4785AC62" w14:textId="77777777" w:rsidR="001E6A48" w:rsidRPr="00FB2D1A" w:rsidRDefault="001E6A48" w:rsidP="001E6A48">
      <w:pPr>
        <w:jc w:val="both"/>
        <w:outlineLvl w:val="0"/>
        <w:rPr>
          <w:rFonts w:ascii="Arial" w:hAnsi="Arial" w:cs="Arial"/>
          <w:b/>
          <w:bCs/>
        </w:rPr>
      </w:pPr>
      <w:r w:rsidRPr="00FB2D1A">
        <w:rPr>
          <w:rFonts w:ascii="Arial" w:hAnsi="Arial" w:cs="Arial"/>
          <w:b/>
          <w:bCs/>
          <w:sz w:val="28"/>
          <w:szCs w:val="28"/>
        </w:rPr>
        <w:br w:type="page"/>
      </w:r>
      <w:r w:rsidRPr="00FB2D1A">
        <w:rPr>
          <w:rFonts w:ascii="Arial" w:hAnsi="Arial" w:cs="Arial"/>
          <w:b/>
          <w:bCs/>
          <w:sz w:val="28"/>
          <w:szCs w:val="28"/>
        </w:rPr>
        <w:lastRenderedPageBreak/>
        <w:t xml:space="preserve">II - Organisation et Ressources dans le domaine de l’Investissement </w:t>
      </w:r>
    </w:p>
    <w:p w14:paraId="6E32F5EE" w14:textId="77777777" w:rsidR="001E6A48" w:rsidRPr="00441DD3" w:rsidRDefault="001E6A48" w:rsidP="001E6A48">
      <w:pPr>
        <w:jc w:val="both"/>
        <w:rPr>
          <w:rFonts w:ascii="Arial" w:hAnsi="Arial" w:cs="Arial"/>
          <w:bCs/>
          <w:sz w:val="20"/>
          <w:szCs w:val="20"/>
        </w:rPr>
      </w:pPr>
    </w:p>
    <w:p w14:paraId="34118C7E" w14:textId="77777777" w:rsidR="001E6A48" w:rsidRPr="00441DD3" w:rsidRDefault="001E6A48" w:rsidP="001E6A48">
      <w:pPr>
        <w:jc w:val="both"/>
        <w:rPr>
          <w:rFonts w:ascii="Arial" w:hAnsi="Arial" w:cs="Arial"/>
          <w:bCs/>
          <w:sz w:val="20"/>
          <w:szCs w:val="20"/>
        </w:rPr>
      </w:pPr>
    </w:p>
    <w:p w14:paraId="2047A04E" w14:textId="39591DD1" w:rsidR="001E6A48" w:rsidRPr="00FB2D1A" w:rsidRDefault="00C77947" w:rsidP="001E6A48">
      <w:pPr>
        <w:numPr>
          <w:ilvl w:val="0"/>
          <w:numId w:val="11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Équipe</w:t>
      </w:r>
      <w:r w:rsidR="001E6A48" w:rsidRPr="00FB2D1A">
        <w:rPr>
          <w:rFonts w:ascii="Arial" w:hAnsi="Arial" w:cs="Arial"/>
          <w:b/>
          <w:color w:val="1F497D"/>
        </w:rPr>
        <w:t xml:space="preserve"> professionnels de l’investissement</w:t>
      </w:r>
    </w:p>
    <w:p w14:paraId="76DDA4B4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30047B76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Présenter les professionnels de l’investissement (organigramme, effectifs, expérience,</w:t>
      </w:r>
      <w:r w:rsidR="008B22E2" w:rsidRPr="00FB2D1A">
        <w:rPr>
          <w:rFonts w:ascii="Arial" w:hAnsi="Arial" w:cs="Arial"/>
        </w:rPr>
        <w:t xml:space="preserve"> ancienneté</w:t>
      </w:r>
      <w:r w:rsidRPr="00FB2D1A">
        <w:rPr>
          <w:rFonts w:ascii="Arial" w:hAnsi="Arial" w:cs="Arial"/>
        </w:rPr>
        <w:t>…).</w:t>
      </w:r>
    </w:p>
    <w:p w14:paraId="37013143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43CBB78C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794D5863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Détailler les principaux changements intervenus au cours des 3 dernières années (changement de CIO, recrutement/ création de nouvelles équipes, rotation des équipes de gestion…).</w:t>
      </w:r>
    </w:p>
    <w:p w14:paraId="2744C8B3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14D442E3" w14:textId="77777777" w:rsidR="001E6A48" w:rsidRPr="00441DD3" w:rsidRDefault="001E6A48" w:rsidP="001E6A48">
      <w:pPr>
        <w:jc w:val="both"/>
        <w:rPr>
          <w:rFonts w:ascii="Arial" w:hAnsi="Arial" w:cs="Arial"/>
          <w:sz w:val="20"/>
          <w:szCs w:val="20"/>
        </w:rPr>
      </w:pPr>
    </w:p>
    <w:p w14:paraId="2E16B95C" w14:textId="77777777" w:rsidR="001E6A48" w:rsidRPr="00FB2D1A" w:rsidRDefault="001E6A48" w:rsidP="001E6A48">
      <w:pPr>
        <w:numPr>
          <w:ilvl w:val="0"/>
          <w:numId w:val="11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Organisation de la gestion</w:t>
      </w:r>
    </w:p>
    <w:p w14:paraId="38D1CF6C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640F2345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Préciser le nom et le rôle du Directeur des investissements (CIO).</w:t>
      </w:r>
    </w:p>
    <w:p w14:paraId="33C90162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4146D4FC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55658CDB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le fonctionnement et le rôle des comités d’investissement</w:t>
      </w:r>
      <w:r w:rsidR="00A5647F" w:rsidRPr="00FB2D1A">
        <w:rPr>
          <w:rFonts w:ascii="Arial" w:hAnsi="Arial" w:cs="Arial"/>
        </w:rPr>
        <w:t>, s</w:t>
      </w:r>
      <w:r w:rsidR="00306ABE" w:rsidRPr="00FB2D1A">
        <w:rPr>
          <w:rFonts w:ascii="Arial" w:hAnsi="Arial" w:cs="Arial"/>
        </w:rPr>
        <w:t>’</w:t>
      </w:r>
      <w:r w:rsidR="00A5647F" w:rsidRPr="00FB2D1A">
        <w:rPr>
          <w:rFonts w:ascii="Arial" w:hAnsi="Arial" w:cs="Arial"/>
        </w:rPr>
        <w:t>ils existent</w:t>
      </w:r>
      <w:r w:rsidRPr="00FB2D1A">
        <w:rPr>
          <w:rFonts w:ascii="Arial" w:hAnsi="Arial" w:cs="Arial"/>
        </w:rPr>
        <w:t>.</w:t>
      </w:r>
    </w:p>
    <w:p w14:paraId="33D98813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3B460490" w14:textId="77777777" w:rsidR="001E6A48" w:rsidRPr="00441DD3" w:rsidRDefault="001E6A48" w:rsidP="001E6A4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829E2FB" w14:textId="77777777" w:rsidR="001E6A48" w:rsidRPr="00FB2D1A" w:rsidRDefault="001E6A48" w:rsidP="001E6A48">
      <w:pPr>
        <w:numPr>
          <w:ilvl w:val="0"/>
          <w:numId w:val="11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Organisation du (des) département(s) de recherche</w:t>
      </w:r>
    </w:p>
    <w:p w14:paraId="49F5626B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65CD754A" w14:textId="1369A445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les missions couvertes par le (les) département(s) de recherche</w:t>
      </w:r>
      <w:r w:rsidR="00266E0B">
        <w:rPr>
          <w:rFonts w:ascii="Arial" w:hAnsi="Arial" w:cs="Arial"/>
        </w:rPr>
        <w:t xml:space="preserve"> (</w:t>
      </w:r>
      <w:r w:rsidR="00781D29">
        <w:rPr>
          <w:rFonts w:ascii="Arial" w:hAnsi="Arial" w:cs="Arial"/>
        </w:rPr>
        <w:t>économique, financière, ESG)</w:t>
      </w:r>
      <w:r w:rsidRPr="00FB2D1A">
        <w:rPr>
          <w:rFonts w:ascii="Arial" w:hAnsi="Arial" w:cs="Arial"/>
        </w:rPr>
        <w:t>.</w:t>
      </w:r>
    </w:p>
    <w:p w14:paraId="16199098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6DCCE298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681DD714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Détailler les moyens techniques et humains mis en œuvre.</w:t>
      </w:r>
    </w:p>
    <w:p w14:paraId="5BD10FD4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7E5911A0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3A06309E" w14:textId="681E6616" w:rsidR="001E6A48" w:rsidRDefault="00332A8C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la</w:t>
      </w:r>
      <w:r w:rsidR="001E6A48" w:rsidRPr="00FB2D1A">
        <w:rPr>
          <w:rFonts w:ascii="Arial" w:hAnsi="Arial" w:cs="Arial"/>
        </w:rPr>
        <w:t xml:space="preserve"> politique budgétaire liée à la Recherche et les modalités de financement de celle-ci (ex : RPA, CSA, financement direct sur fonds propres, autre,…) ?</w:t>
      </w:r>
    </w:p>
    <w:p w14:paraId="1A84033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557C9C24" w14:textId="77777777" w:rsidR="001E6A48" w:rsidRPr="00FB2D1A" w:rsidRDefault="001E6A48" w:rsidP="001E6A48">
      <w:pPr>
        <w:ind w:left="360"/>
        <w:jc w:val="both"/>
        <w:rPr>
          <w:rFonts w:ascii="Arial" w:hAnsi="Arial" w:cs="Arial"/>
        </w:rPr>
      </w:pPr>
    </w:p>
    <w:p w14:paraId="287EE347" w14:textId="77777777" w:rsidR="001E6A48" w:rsidRPr="00FB2D1A" w:rsidRDefault="001E6A48" w:rsidP="001E6A48">
      <w:pPr>
        <w:numPr>
          <w:ilvl w:val="0"/>
          <w:numId w:val="11"/>
        </w:numPr>
        <w:jc w:val="both"/>
        <w:rPr>
          <w:rFonts w:ascii="Arial" w:hAnsi="Arial" w:cs="Arial"/>
          <w:b/>
          <w:color w:val="1F497D"/>
        </w:rPr>
      </w:pPr>
      <w:r w:rsidRPr="00FB2D1A">
        <w:rPr>
          <w:rFonts w:ascii="Arial" w:hAnsi="Arial" w:cs="Arial"/>
          <w:b/>
          <w:color w:val="1F497D"/>
        </w:rPr>
        <w:t>Organisation du service d’exécution des ordres</w:t>
      </w:r>
    </w:p>
    <w:p w14:paraId="26E1D83C" w14:textId="77777777" w:rsidR="001E6A48" w:rsidRPr="00FB2D1A" w:rsidRDefault="001E6A48" w:rsidP="001E6A48">
      <w:pPr>
        <w:ind w:left="720"/>
        <w:jc w:val="both"/>
        <w:rPr>
          <w:rFonts w:ascii="Arial" w:hAnsi="Arial" w:cs="Arial"/>
          <w:b/>
          <w:color w:val="1F497D"/>
        </w:rPr>
      </w:pPr>
    </w:p>
    <w:p w14:paraId="41314D8A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l’organisation et les systèmes de transmission des ordres et de négociation</w:t>
      </w:r>
      <w:r w:rsidR="00520FE7" w:rsidRPr="00FB2D1A">
        <w:rPr>
          <w:rFonts w:ascii="Arial" w:hAnsi="Arial" w:cs="Arial"/>
        </w:rPr>
        <w:t xml:space="preserve"> (schéma commenté avec les outils, les activités, les équipes, la description du contenu des flux)</w:t>
      </w:r>
      <w:r w:rsidRPr="00FB2D1A">
        <w:rPr>
          <w:rFonts w:ascii="Arial" w:hAnsi="Arial" w:cs="Arial"/>
        </w:rPr>
        <w:t>.</w:t>
      </w:r>
    </w:p>
    <w:p w14:paraId="1B787583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7740D5EA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0D5B5C1C" w14:textId="74454AD1" w:rsidR="00925AE5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Préciser la politique mise en œuvre pour assurer la meilleure exécution des ord</w:t>
      </w:r>
      <w:r w:rsidR="005923EB">
        <w:rPr>
          <w:rFonts w:ascii="Arial" w:hAnsi="Arial" w:cs="Arial"/>
        </w:rPr>
        <w:t xml:space="preserve">res et l’égalité de traitement </w:t>
      </w:r>
      <w:r w:rsidRPr="00FB2D1A">
        <w:rPr>
          <w:rFonts w:ascii="Arial" w:hAnsi="Arial" w:cs="Arial"/>
        </w:rPr>
        <w:t>entre les investisseurs dans l’allocation des ordres</w:t>
      </w:r>
      <w:r w:rsidR="00520FE7" w:rsidRPr="00FB2D1A">
        <w:rPr>
          <w:rFonts w:ascii="Arial" w:hAnsi="Arial" w:cs="Arial"/>
        </w:rPr>
        <w:t xml:space="preserve">. </w:t>
      </w:r>
    </w:p>
    <w:p w14:paraId="04E95972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07191188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67C23AD6" w14:textId="77777777" w:rsidR="001E6A48" w:rsidRDefault="00925AE5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Décrire les contrôles opérés sur la transmission des ordres et la meilleure exécution. </w:t>
      </w:r>
    </w:p>
    <w:p w14:paraId="215818EF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4BC13F99" w14:textId="77777777" w:rsidR="00E80115" w:rsidRPr="00441DD3" w:rsidRDefault="00E80115" w:rsidP="00E80115">
      <w:pPr>
        <w:jc w:val="both"/>
        <w:rPr>
          <w:rFonts w:ascii="Arial" w:hAnsi="Arial" w:cs="Arial"/>
          <w:sz w:val="20"/>
          <w:szCs w:val="20"/>
        </w:rPr>
      </w:pPr>
    </w:p>
    <w:p w14:paraId="4FB1A1F4" w14:textId="77777777" w:rsidR="001E6A48" w:rsidRPr="00E80115" w:rsidRDefault="001E6A48" w:rsidP="00E80115">
      <w:pPr>
        <w:numPr>
          <w:ilvl w:val="0"/>
          <w:numId w:val="12"/>
        </w:numPr>
        <w:ind w:left="426"/>
        <w:jc w:val="both"/>
        <w:outlineLvl w:val="0"/>
        <w:rPr>
          <w:rFonts w:ascii="Arial" w:hAnsi="Arial" w:cs="Arial"/>
          <w:bCs/>
        </w:rPr>
      </w:pPr>
      <w:r w:rsidRPr="00FB2D1A">
        <w:rPr>
          <w:rFonts w:ascii="Arial" w:hAnsi="Arial" w:cs="Arial"/>
        </w:rPr>
        <w:t>Indiquer les critères utilisés en matière de sélection des contreparties (brokers, courtiers, intermédiaires….).</w:t>
      </w:r>
      <w:r w:rsidR="00925AE5" w:rsidRPr="00FB2D1A">
        <w:rPr>
          <w:rFonts w:ascii="Arial" w:hAnsi="Arial" w:cs="Arial"/>
        </w:rPr>
        <w:t xml:space="preserve"> Avez-vous recours à des brokers appartenant à votre groupe ?</w:t>
      </w:r>
    </w:p>
    <w:p w14:paraId="6C9EF185" w14:textId="77777777" w:rsidR="00E80115" w:rsidRPr="00441DD3" w:rsidRDefault="00E80115" w:rsidP="00E8011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8A45A07" w14:textId="77777777" w:rsidR="00E80115" w:rsidRPr="00441DD3" w:rsidRDefault="00E80115" w:rsidP="00E80115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41E88CC" w14:textId="75AD1C69" w:rsidR="008B22E2" w:rsidRPr="00E80115" w:rsidRDefault="005923EB" w:rsidP="00E80115">
      <w:pPr>
        <w:numPr>
          <w:ilvl w:val="0"/>
          <w:numId w:val="12"/>
        </w:numPr>
        <w:ind w:left="426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Préciser les conditions de </w:t>
      </w:r>
      <w:r w:rsidR="008B22E2" w:rsidRPr="00FB2D1A">
        <w:rPr>
          <w:rFonts w:ascii="Arial" w:hAnsi="Arial" w:cs="Arial"/>
        </w:rPr>
        <w:t xml:space="preserve">recours </w:t>
      </w:r>
      <w:r w:rsidR="008F3844">
        <w:rPr>
          <w:rFonts w:ascii="Arial" w:hAnsi="Arial" w:cs="Arial"/>
        </w:rPr>
        <w:t xml:space="preserve">à l’internalisation et </w:t>
      </w:r>
      <w:r w:rsidR="008B22E2" w:rsidRPr="00FB2D1A">
        <w:rPr>
          <w:rFonts w:ascii="Arial" w:hAnsi="Arial" w:cs="Arial"/>
        </w:rPr>
        <w:t xml:space="preserve">aux </w:t>
      </w:r>
      <w:r w:rsidR="008B22E2" w:rsidRPr="00441DD3">
        <w:rPr>
          <w:rFonts w:ascii="Arial" w:hAnsi="Arial" w:cs="Arial"/>
          <w:i/>
        </w:rPr>
        <w:t>dark pools</w:t>
      </w:r>
      <w:r w:rsidR="00306ABE" w:rsidRPr="00FB2D1A">
        <w:rPr>
          <w:rFonts w:ascii="Arial" w:hAnsi="Arial" w:cs="Arial"/>
        </w:rPr>
        <w:t>.</w:t>
      </w:r>
      <w:r w:rsidR="004D243B">
        <w:rPr>
          <w:rFonts w:ascii="Arial" w:hAnsi="Arial" w:cs="Arial"/>
        </w:rPr>
        <w:t xml:space="preserve"> Avez-vous recours à l’internalisation des ordres et si oui dans quelles conditions ? Le cas échéant, participez </w:t>
      </w:r>
      <w:r>
        <w:rPr>
          <w:rFonts w:ascii="Arial" w:hAnsi="Arial" w:cs="Arial"/>
        </w:rPr>
        <w:t>-</w:t>
      </w:r>
      <w:r w:rsidR="004D243B">
        <w:rPr>
          <w:rFonts w:ascii="Arial" w:hAnsi="Arial" w:cs="Arial"/>
        </w:rPr>
        <w:t xml:space="preserve">vous en direct à des </w:t>
      </w:r>
      <w:r w:rsidR="00441DD3">
        <w:rPr>
          <w:rFonts w:ascii="Arial" w:hAnsi="Arial" w:cs="Arial"/>
          <w:i/>
        </w:rPr>
        <w:t>d</w:t>
      </w:r>
      <w:r w:rsidR="004D243B" w:rsidRPr="00441DD3">
        <w:rPr>
          <w:rFonts w:ascii="Arial" w:hAnsi="Arial" w:cs="Arial"/>
          <w:i/>
        </w:rPr>
        <w:t>ark pools</w:t>
      </w:r>
      <w:r w:rsidR="004D243B">
        <w:rPr>
          <w:rFonts w:ascii="Arial" w:hAnsi="Arial" w:cs="Arial"/>
        </w:rPr>
        <w:t xml:space="preserve"> ? Lorsque vous utilisez un intermédiaire, l’autorisez-vous à participer à des </w:t>
      </w:r>
      <w:r w:rsidR="00441DD3">
        <w:rPr>
          <w:rFonts w:ascii="Arial" w:hAnsi="Arial" w:cs="Arial"/>
          <w:i/>
        </w:rPr>
        <w:t>d</w:t>
      </w:r>
      <w:r w:rsidR="004D243B" w:rsidRPr="00441DD3">
        <w:rPr>
          <w:rFonts w:ascii="Arial" w:hAnsi="Arial" w:cs="Arial"/>
          <w:i/>
        </w:rPr>
        <w:t>ark pools</w:t>
      </w:r>
      <w:r w:rsidR="004D243B">
        <w:rPr>
          <w:rFonts w:ascii="Arial" w:hAnsi="Arial" w:cs="Arial"/>
        </w:rPr>
        <w:t xml:space="preserve"> ? </w:t>
      </w:r>
    </w:p>
    <w:p w14:paraId="6272D42C" w14:textId="77777777" w:rsidR="001E6A48" w:rsidRPr="00FB2D1A" w:rsidRDefault="001E6A48" w:rsidP="001E6A48">
      <w:pPr>
        <w:keepNext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FB2D1A">
        <w:rPr>
          <w:rFonts w:ascii="Arial" w:hAnsi="Arial" w:cs="Arial"/>
          <w:b/>
          <w:bCs/>
          <w:sz w:val="28"/>
          <w:szCs w:val="28"/>
        </w:rPr>
        <w:br w:type="page"/>
      </w:r>
      <w:r w:rsidRPr="00FB2D1A">
        <w:rPr>
          <w:rFonts w:ascii="Arial" w:hAnsi="Arial" w:cs="Arial"/>
          <w:b/>
          <w:bCs/>
          <w:sz w:val="28"/>
          <w:szCs w:val="28"/>
        </w:rPr>
        <w:lastRenderedPageBreak/>
        <w:t>III – Contrôle des risques, conformité et contrôle interne / audit</w:t>
      </w:r>
    </w:p>
    <w:p w14:paraId="14979B57" w14:textId="77777777" w:rsidR="001E6A48" w:rsidRPr="00441DD3" w:rsidRDefault="001E6A48" w:rsidP="00441DD3">
      <w:pPr>
        <w:jc w:val="both"/>
        <w:rPr>
          <w:rFonts w:ascii="Arial" w:hAnsi="Arial" w:cs="Arial"/>
        </w:rPr>
      </w:pPr>
    </w:p>
    <w:p w14:paraId="2E2D331D" w14:textId="77777777" w:rsidR="00441DD3" w:rsidRPr="00441DD3" w:rsidRDefault="00441DD3" w:rsidP="00441DD3">
      <w:pPr>
        <w:jc w:val="both"/>
        <w:rPr>
          <w:rFonts w:ascii="Arial" w:hAnsi="Arial" w:cs="Arial"/>
        </w:rPr>
      </w:pPr>
    </w:p>
    <w:p w14:paraId="172F27F5" w14:textId="77777777" w:rsidR="001E6A48" w:rsidRPr="00FB2D1A" w:rsidRDefault="001E6A48" w:rsidP="001E6A48">
      <w:pPr>
        <w:numPr>
          <w:ilvl w:val="0"/>
          <w:numId w:val="10"/>
        </w:numPr>
        <w:jc w:val="both"/>
        <w:outlineLvl w:val="0"/>
        <w:rPr>
          <w:rFonts w:ascii="Arial" w:hAnsi="Arial" w:cs="Arial"/>
          <w:b/>
          <w:bCs/>
          <w:color w:val="1F497D"/>
        </w:rPr>
      </w:pPr>
      <w:r w:rsidRPr="00FB2D1A">
        <w:rPr>
          <w:rFonts w:ascii="Arial" w:hAnsi="Arial" w:cs="Arial"/>
          <w:b/>
          <w:bCs/>
          <w:color w:val="1F497D"/>
        </w:rPr>
        <w:t>Organisation</w:t>
      </w:r>
    </w:p>
    <w:p w14:paraId="071CA332" w14:textId="77777777" w:rsidR="001E6A48" w:rsidRPr="00FB2D1A" w:rsidRDefault="001E6A48" w:rsidP="001E6A48">
      <w:pPr>
        <w:jc w:val="both"/>
        <w:outlineLvl w:val="0"/>
        <w:rPr>
          <w:rFonts w:ascii="Arial" w:hAnsi="Arial" w:cs="Arial"/>
          <w:b/>
          <w:bCs/>
        </w:rPr>
      </w:pPr>
    </w:p>
    <w:p w14:paraId="70AD69B0" w14:textId="7D8E6CEB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Présenter le schéma organisationnel du (des) département(s) de Contrôle des risques et conformité. Préciser leur degré d’indépendance vis</w:t>
      </w:r>
      <w:r w:rsidR="00441DD3">
        <w:rPr>
          <w:rFonts w:ascii="Arial" w:hAnsi="Arial" w:cs="Arial"/>
        </w:rPr>
        <w:t>-à</w:t>
      </w:r>
      <w:r w:rsidRPr="00FB2D1A">
        <w:rPr>
          <w:rFonts w:ascii="Arial" w:hAnsi="Arial" w:cs="Arial"/>
        </w:rPr>
        <w:t>-vis des équipes de gestion.</w:t>
      </w:r>
    </w:p>
    <w:p w14:paraId="47BC6B70" w14:textId="77777777" w:rsidR="00E80115" w:rsidRDefault="00E80115" w:rsidP="00E80115">
      <w:pPr>
        <w:jc w:val="both"/>
        <w:rPr>
          <w:rFonts w:ascii="Arial" w:hAnsi="Arial" w:cs="Arial"/>
        </w:rPr>
      </w:pPr>
    </w:p>
    <w:p w14:paraId="2272941C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20A8C9A5" w14:textId="77777777" w:rsidR="00521004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Présenter le dispositif global de la société (dont comités).</w:t>
      </w:r>
      <w:r w:rsidR="00A801DA" w:rsidRPr="00FB2D1A">
        <w:rPr>
          <w:rFonts w:ascii="Arial" w:hAnsi="Arial" w:cs="Arial"/>
        </w:rPr>
        <w:t xml:space="preserve"> Certaines activités de contrôle sont-elles externalisées ?</w:t>
      </w:r>
    </w:p>
    <w:p w14:paraId="064C7FC2" w14:textId="77777777" w:rsidR="00E80115" w:rsidRDefault="00E80115" w:rsidP="00E80115">
      <w:pPr>
        <w:jc w:val="both"/>
        <w:rPr>
          <w:rFonts w:ascii="Arial" w:hAnsi="Arial" w:cs="Arial"/>
        </w:rPr>
      </w:pPr>
    </w:p>
    <w:p w14:paraId="3FCDED86" w14:textId="77777777" w:rsidR="00E80115" w:rsidRDefault="00E80115" w:rsidP="00E80115">
      <w:pPr>
        <w:jc w:val="both"/>
        <w:rPr>
          <w:rFonts w:ascii="Arial" w:hAnsi="Arial" w:cs="Arial"/>
        </w:rPr>
      </w:pPr>
    </w:p>
    <w:p w14:paraId="5A1E026C" w14:textId="77777777" w:rsidR="001E6A48" w:rsidRPr="00FB2D1A" w:rsidRDefault="001E6A48" w:rsidP="001E6A48">
      <w:pPr>
        <w:numPr>
          <w:ilvl w:val="0"/>
          <w:numId w:val="10"/>
        </w:numPr>
        <w:jc w:val="both"/>
        <w:outlineLvl w:val="0"/>
        <w:rPr>
          <w:rFonts w:ascii="Arial" w:hAnsi="Arial" w:cs="Arial"/>
          <w:b/>
          <w:bCs/>
          <w:color w:val="1F497D"/>
        </w:rPr>
      </w:pPr>
      <w:r w:rsidRPr="00FB2D1A">
        <w:rPr>
          <w:rFonts w:ascii="Arial" w:hAnsi="Arial" w:cs="Arial"/>
          <w:b/>
          <w:bCs/>
          <w:color w:val="1F497D"/>
        </w:rPr>
        <w:t>Contrôle des Risques</w:t>
      </w:r>
    </w:p>
    <w:p w14:paraId="4C4FD3C8" w14:textId="77777777" w:rsidR="001E6A48" w:rsidRPr="00FB2D1A" w:rsidRDefault="001E6A48" w:rsidP="001E6A48">
      <w:pPr>
        <w:jc w:val="both"/>
        <w:rPr>
          <w:rFonts w:ascii="Arial" w:hAnsi="Arial" w:cs="Arial"/>
        </w:rPr>
      </w:pPr>
    </w:p>
    <w:p w14:paraId="2D7C84BC" w14:textId="77777777" w:rsidR="00E80115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C022CF">
        <w:rPr>
          <w:rFonts w:ascii="Arial" w:hAnsi="Arial" w:cs="Arial"/>
        </w:rPr>
        <w:t>Décrire l’organisation et les missions du département de contrôle des risques (typologie des risques suivis).</w:t>
      </w:r>
      <w:r w:rsidR="00520FE7" w:rsidRPr="00C022CF">
        <w:rPr>
          <w:rFonts w:ascii="Arial" w:hAnsi="Arial" w:cs="Arial"/>
        </w:rPr>
        <w:t xml:space="preserve"> </w:t>
      </w:r>
      <w:r w:rsidR="00871D8A" w:rsidRPr="00C022CF">
        <w:rPr>
          <w:rFonts w:ascii="Arial" w:hAnsi="Arial" w:cs="Arial"/>
        </w:rPr>
        <w:t xml:space="preserve"> </w:t>
      </w:r>
    </w:p>
    <w:p w14:paraId="1CFCFB6A" w14:textId="77777777" w:rsidR="00C022CF" w:rsidRPr="00C022CF" w:rsidRDefault="00C022CF" w:rsidP="00C022CF">
      <w:pPr>
        <w:jc w:val="both"/>
        <w:rPr>
          <w:rFonts w:ascii="Arial" w:hAnsi="Arial" w:cs="Arial"/>
        </w:rPr>
      </w:pPr>
    </w:p>
    <w:p w14:paraId="3045C030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7EEAD17E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Présenter les principaux outils utilisés pour le suivi des risques</w:t>
      </w:r>
      <w:r w:rsidR="008B22E2" w:rsidRPr="00FB2D1A">
        <w:rPr>
          <w:rFonts w:ascii="Arial" w:hAnsi="Arial" w:cs="Arial"/>
        </w:rPr>
        <w:t xml:space="preserve"> et leur</w:t>
      </w:r>
      <w:r w:rsidR="006D789E" w:rsidRPr="00FB2D1A">
        <w:rPr>
          <w:rFonts w:ascii="Arial" w:hAnsi="Arial" w:cs="Arial"/>
        </w:rPr>
        <w:t>s</w:t>
      </w:r>
      <w:r w:rsidR="008B22E2" w:rsidRPr="00FB2D1A">
        <w:rPr>
          <w:rFonts w:ascii="Arial" w:hAnsi="Arial" w:cs="Arial"/>
        </w:rPr>
        <w:t xml:space="preserve"> fonction</w:t>
      </w:r>
      <w:r w:rsidR="006D789E" w:rsidRPr="00FB2D1A">
        <w:rPr>
          <w:rFonts w:ascii="Arial" w:hAnsi="Arial" w:cs="Arial"/>
        </w:rPr>
        <w:t>s</w:t>
      </w:r>
      <w:r w:rsidRPr="00FB2D1A">
        <w:rPr>
          <w:rFonts w:ascii="Arial" w:hAnsi="Arial" w:cs="Arial"/>
        </w:rPr>
        <w:t>.</w:t>
      </w:r>
    </w:p>
    <w:p w14:paraId="1173C9BC" w14:textId="77777777" w:rsidR="00E80115" w:rsidRDefault="00E80115" w:rsidP="00E80115">
      <w:pPr>
        <w:jc w:val="both"/>
        <w:rPr>
          <w:rFonts w:ascii="Arial" w:hAnsi="Arial" w:cs="Arial"/>
        </w:rPr>
      </w:pPr>
    </w:p>
    <w:p w14:paraId="220EE79F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30D88CB0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les interactions entre le Contrôle des risques et les gérants.</w:t>
      </w:r>
      <w:r w:rsidR="009035BB" w:rsidRPr="00FB2D1A">
        <w:rPr>
          <w:rFonts w:ascii="Arial" w:hAnsi="Arial" w:cs="Arial"/>
        </w:rPr>
        <w:t xml:space="preserve"> </w:t>
      </w:r>
    </w:p>
    <w:p w14:paraId="7E9A122D" w14:textId="77777777" w:rsidR="00E80115" w:rsidRDefault="00E80115" w:rsidP="00E80115">
      <w:pPr>
        <w:jc w:val="both"/>
        <w:rPr>
          <w:rFonts w:ascii="Arial" w:hAnsi="Arial" w:cs="Arial"/>
        </w:rPr>
      </w:pPr>
    </w:p>
    <w:p w14:paraId="77B84B2B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7428B684" w14:textId="0D0A3124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Comment assurez-vous le respect du cadre de gestion en </w:t>
      </w:r>
      <w:r w:rsidRPr="00441DD3">
        <w:rPr>
          <w:rFonts w:ascii="Arial" w:hAnsi="Arial" w:cs="Arial"/>
          <w:i/>
        </w:rPr>
        <w:t>pre-trade</w:t>
      </w:r>
      <w:r w:rsidRPr="00FB2D1A">
        <w:rPr>
          <w:rFonts w:ascii="Arial" w:hAnsi="Arial" w:cs="Arial"/>
        </w:rPr>
        <w:t xml:space="preserve"> et en </w:t>
      </w:r>
      <w:r w:rsidRPr="00441DD3">
        <w:rPr>
          <w:rFonts w:ascii="Arial" w:hAnsi="Arial" w:cs="Arial"/>
          <w:i/>
        </w:rPr>
        <w:t>post-trade</w:t>
      </w:r>
      <w:r w:rsidRPr="00FB2D1A">
        <w:rPr>
          <w:rFonts w:ascii="Arial" w:hAnsi="Arial" w:cs="Arial"/>
        </w:rPr>
        <w:t xml:space="preserve"> (statuta</w:t>
      </w:r>
      <w:r w:rsidR="005923EB">
        <w:rPr>
          <w:rFonts w:ascii="Arial" w:hAnsi="Arial" w:cs="Arial"/>
        </w:rPr>
        <w:t xml:space="preserve">ire, réglementaire, interne et </w:t>
      </w:r>
      <w:r w:rsidRPr="00FB2D1A">
        <w:rPr>
          <w:rFonts w:ascii="Arial" w:hAnsi="Arial" w:cs="Arial"/>
        </w:rPr>
        <w:t>directives clients) ?</w:t>
      </w:r>
    </w:p>
    <w:p w14:paraId="58EED692" w14:textId="77777777" w:rsidR="00E80115" w:rsidRDefault="00E80115" w:rsidP="00E80115">
      <w:pPr>
        <w:jc w:val="both"/>
        <w:rPr>
          <w:rFonts w:ascii="Arial" w:hAnsi="Arial" w:cs="Arial"/>
        </w:rPr>
      </w:pPr>
    </w:p>
    <w:p w14:paraId="5DAA792D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6FF7A0E4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Présenter votre procédure d’escalade.</w:t>
      </w:r>
    </w:p>
    <w:p w14:paraId="09E43A1A" w14:textId="77777777" w:rsidR="00E80115" w:rsidRDefault="00E80115" w:rsidP="00E80115">
      <w:pPr>
        <w:jc w:val="both"/>
        <w:rPr>
          <w:rFonts w:ascii="Arial" w:hAnsi="Arial" w:cs="Arial"/>
        </w:rPr>
      </w:pPr>
    </w:p>
    <w:p w14:paraId="1395A0E2" w14:textId="77777777" w:rsidR="001E6A48" w:rsidRPr="00FB2D1A" w:rsidRDefault="001E6A48" w:rsidP="001E6A48">
      <w:pPr>
        <w:jc w:val="both"/>
        <w:rPr>
          <w:rFonts w:ascii="Arial" w:hAnsi="Arial" w:cs="Arial"/>
        </w:rPr>
      </w:pPr>
    </w:p>
    <w:p w14:paraId="6E49C2BC" w14:textId="77777777" w:rsidR="001E6A48" w:rsidRPr="00FB2D1A" w:rsidRDefault="001E6A48" w:rsidP="001E6A48">
      <w:pPr>
        <w:numPr>
          <w:ilvl w:val="0"/>
          <w:numId w:val="10"/>
        </w:numPr>
        <w:jc w:val="both"/>
        <w:outlineLvl w:val="0"/>
        <w:rPr>
          <w:rFonts w:ascii="Arial" w:hAnsi="Arial" w:cs="Arial"/>
          <w:b/>
          <w:bCs/>
          <w:color w:val="1F497D"/>
        </w:rPr>
      </w:pPr>
      <w:r w:rsidRPr="00FB2D1A">
        <w:rPr>
          <w:rFonts w:ascii="Arial" w:hAnsi="Arial" w:cs="Arial"/>
          <w:b/>
          <w:bCs/>
          <w:color w:val="1F497D"/>
        </w:rPr>
        <w:t xml:space="preserve">Conformité et contrôle interne / audit       </w:t>
      </w:r>
    </w:p>
    <w:p w14:paraId="1EC08ED3" w14:textId="77777777" w:rsidR="001E6A48" w:rsidRPr="00FB2D1A" w:rsidRDefault="001E6A48" w:rsidP="001E6A4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5C33F71D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l’organisation et les missions des fonctions de conformité et de contrôle interne / audit.</w:t>
      </w:r>
    </w:p>
    <w:p w14:paraId="509BF1C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0997E5EC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235C34CD" w14:textId="77777777" w:rsidR="00A801DA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Préciser les procédures visant à s’assurer du respect des règles de déontologie par les collaborateurs (encadrement, contrôle des déclarations, suivi des opérations personnelles).</w:t>
      </w:r>
    </w:p>
    <w:p w14:paraId="23625A71" w14:textId="77777777" w:rsidR="00E80115" w:rsidRDefault="00E80115" w:rsidP="00E80115">
      <w:pPr>
        <w:jc w:val="both"/>
        <w:rPr>
          <w:rFonts w:ascii="Arial" w:hAnsi="Arial" w:cs="Arial"/>
        </w:rPr>
      </w:pPr>
    </w:p>
    <w:p w14:paraId="0F345CD9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66DAA25C" w14:textId="77777777" w:rsidR="00A801DA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Indiquer si la société organise des formations régulières pour ses employés en matière de conformité. </w:t>
      </w:r>
    </w:p>
    <w:p w14:paraId="6C937FB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719820BE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742D03F1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Préciser si la société dispose d’une charte de déontologie.</w:t>
      </w:r>
      <w:r w:rsidR="00520FE7" w:rsidRPr="00FB2D1A">
        <w:rPr>
          <w:rFonts w:ascii="Arial" w:hAnsi="Arial" w:cs="Arial"/>
        </w:rPr>
        <w:t xml:space="preserve"> </w:t>
      </w:r>
    </w:p>
    <w:p w14:paraId="7DFD3C8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77089468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1F3259FC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la politique de la société en matière de gestion des conflits d’intérêts (département en charge, cartographie, mesures pour restreindre ce risque…).</w:t>
      </w:r>
    </w:p>
    <w:p w14:paraId="69B2EA4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0FD31F9B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3170476A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lastRenderedPageBreak/>
        <w:t>Décrire les règles mises en place en matière de lutte contre le blanchiment des capitaux, et le contrôle de leur application.</w:t>
      </w:r>
    </w:p>
    <w:p w14:paraId="3B7079A3" w14:textId="77777777" w:rsidR="00E80115" w:rsidRDefault="00E80115" w:rsidP="00E80115">
      <w:pPr>
        <w:jc w:val="both"/>
        <w:rPr>
          <w:rFonts w:ascii="Arial" w:hAnsi="Arial" w:cs="Arial"/>
        </w:rPr>
      </w:pPr>
    </w:p>
    <w:p w14:paraId="64F72AAB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792CD4C2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Indiquer les règles mises en place en matière de suivi des transactions </w:t>
      </w:r>
      <w:r w:rsidR="006D789E" w:rsidRPr="00FB2D1A">
        <w:rPr>
          <w:rFonts w:ascii="Arial" w:hAnsi="Arial" w:cs="Arial"/>
        </w:rPr>
        <w:t>sur les fonds (</w:t>
      </w:r>
      <w:r w:rsidR="006D789E" w:rsidRPr="00441DD3">
        <w:rPr>
          <w:rFonts w:ascii="Arial" w:hAnsi="Arial" w:cs="Arial"/>
          <w:i/>
        </w:rPr>
        <w:t>Late trading</w:t>
      </w:r>
      <w:r w:rsidR="006D789E" w:rsidRPr="00FB2D1A">
        <w:rPr>
          <w:rFonts w:ascii="Arial" w:hAnsi="Arial" w:cs="Arial"/>
        </w:rPr>
        <w:t xml:space="preserve"> et </w:t>
      </w:r>
      <w:r w:rsidR="006D789E" w:rsidRPr="00441DD3">
        <w:rPr>
          <w:rFonts w:ascii="Arial" w:hAnsi="Arial" w:cs="Arial"/>
          <w:i/>
        </w:rPr>
        <w:t>m</w:t>
      </w:r>
      <w:r w:rsidRPr="00441DD3">
        <w:rPr>
          <w:rFonts w:ascii="Arial" w:hAnsi="Arial" w:cs="Arial"/>
          <w:i/>
        </w:rPr>
        <w:t xml:space="preserve">arket </w:t>
      </w:r>
      <w:r w:rsidR="006D789E" w:rsidRPr="00441DD3">
        <w:rPr>
          <w:rFonts w:ascii="Arial" w:hAnsi="Arial" w:cs="Arial"/>
          <w:i/>
        </w:rPr>
        <w:t>t</w:t>
      </w:r>
      <w:r w:rsidRPr="00441DD3">
        <w:rPr>
          <w:rFonts w:ascii="Arial" w:hAnsi="Arial" w:cs="Arial"/>
          <w:i/>
        </w:rPr>
        <w:t>iming).</w:t>
      </w:r>
    </w:p>
    <w:p w14:paraId="47EB133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204DA8E9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5E55AA64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Indiquer si la société a fait l’objet d’une sanction disciplinaire </w:t>
      </w:r>
      <w:r w:rsidR="008B22E2" w:rsidRPr="00FB2D1A">
        <w:rPr>
          <w:rFonts w:ascii="Arial" w:hAnsi="Arial" w:cs="Arial"/>
        </w:rPr>
        <w:t xml:space="preserve">définitive </w:t>
      </w:r>
      <w:r w:rsidRPr="00FB2D1A">
        <w:rPr>
          <w:rFonts w:ascii="Arial" w:hAnsi="Arial" w:cs="Arial"/>
        </w:rPr>
        <w:t xml:space="preserve">de la part des autorités de </w:t>
      </w:r>
      <w:r w:rsidR="006D789E" w:rsidRPr="00FB2D1A">
        <w:rPr>
          <w:rFonts w:ascii="Arial" w:hAnsi="Arial" w:cs="Arial"/>
        </w:rPr>
        <w:t>régulation</w:t>
      </w:r>
      <w:r w:rsidRPr="00FB2D1A">
        <w:rPr>
          <w:rFonts w:ascii="Arial" w:hAnsi="Arial" w:cs="Arial"/>
        </w:rPr>
        <w:t xml:space="preserve"> ou d’actions en justice intentées par des personnes morales ayant donné lieu à condamnation définitive au cours des </w:t>
      </w:r>
      <w:r w:rsidR="005B26C8" w:rsidRPr="00FB2D1A">
        <w:rPr>
          <w:rFonts w:ascii="Arial" w:hAnsi="Arial" w:cs="Arial"/>
        </w:rPr>
        <w:t xml:space="preserve">cinq </w:t>
      </w:r>
      <w:r w:rsidRPr="00FB2D1A">
        <w:rPr>
          <w:rFonts w:ascii="Arial" w:hAnsi="Arial" w:cs="Arial"/>
        </w:rPr>
        <w:t>dernières années.</w:t>
      </w:r>
      <w:r w:rsidR="005B26C8" w:rsidRPr="00FB2D1A">
        <w:rPr>
          <w:rFonts w:ascii="Arial" w:hAnsi="Arial" w:cs="Arial"/>
        </w:rPr>
        <w:t xml:space="preserve"> </w:t>
      </w:r>
    </w:p>
    <w:p w14:paraId="17769D91" w14:textId="77777777" w:rsidR="00E80115" w:rsidRDefault="00E80115" w:rsidP="00E80115">
      <w:pPr>
        <w:jc w:val="both"/>
        <w:rPr>
          <w:rFonts w:ascii="Arial" w:hAnsi="Arial" w:cs="Arial"/>
        </w:rPr>
      </w:pPr>
    </w:p>
    <w:p w14:paraId="3C8771FB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0B21254A" w14:textId="5CA67B6F" w:rsidR="00781D29" w:rsidRPr="00FB2D1A" w:rsidRDefault="00781D29" w:rsidP="004D243B">
      <w:pPr>
        <w:numPr>
          <w:ilvl w:val="0"/>
          <w:numId w:val="10"/>
        </w:numPr>
        <w:jc w:val="both"/>
        <w:outlineLvl w:val="0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 xml:space="preserve">Gestion et contrôle du risque de liquidité </w:t>
      </w:r>
    </w:p>
    <w:p w14:paraId="62E33A13" w14:textId="2B50A152" w:rsidR="001E6A48" w:rsidRDefault="001E6A48" w:rsidP="001E6A48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78F6DFC3" w14:textId="5FF73B1B" w:rsidR="00AA1BF5" w:rsidRDefault="00AA1BF5" w:rsidP="00AA1BF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853D7A">
        <w:rPr>
          <w:rFonts w:ascii="Arial" w:hAnsi="Arial" w:cs="Arial"/>
        </w:rPr>
        <w:t>Présenter les grands principes retenus en matière de gestion de</w:t>
      </w:r>
      <w:r w:rsidR="005923EB">
        <w:rPr>
          <w:rFonts w:ascii="Arial" w:hAnsi="Arial" w:cs="Arial"/>
        </w:rPr>
        <w:t xml:space="preserve"> liquidité des OPC et indiquer si </w:t>
      </w:r>
      <w:r w:rsidRPr="00853D7A">
        <w:rPr>
          <w:rFonts w:ascii="Arial" w:hAnsi="Arial" w:cs="Arial"/>
        </w:rPr>
        <w:t>des mécanismes (gates, swing prices)</w:t>
      </w:r>
      <w:r w:rsidR="005923EB">
        <w:rPr>
          <w:rFonts w:ascii="Arial" w:hAnsi="Arial" w:cs="Arial"/>
        </w:rPr>
        <w:t xml:space="preserve"> ont été mis en place.</w:t>
      </w:r>
    </w:p>
    <w:p w14:paraId="6A78BFD3" w14:textId="77777777" w:rsidR="00441DD3" w:rsidRDefault="00441DD3" w:rsidP="00441DD3">
      <w:pPr>
        <w:jc w:val="both"/>
        <w:rPr>
          <w:rFonts w:ascii="Arial" w:hAnsi="Arial" w:cs="Arial"/>
        </w:rPr>
      </w:pPr>
    </w:p>
    <w:p w14:paraId="3563E9BB" w14:textId="77777777" w:rsidR="00441DD3" w:rsidRDefault="00441DD3" w:rsidP="00441DD3">
      <w:pPr>
        <w:jc w:val="both"/>
        <w:rPr>
          <w:rFonts w:ascii="Arial" w:hAnsi="Arial" w:cs="Arial"/>
        </w:rPr>
      </w:pPr>
    </w:p>
    <w:p w14:paraId="4237DFB7" w14:textId="634D64B6" w:rsidR="001E6A48" w:rsidRPr="00867A1B" w:rsidRDefault="001E6A48" w:rsidP="00AA1BF5">
      <w:pPr>
        <w:keepNext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867A1B">
        <w:rPr>
          <w:rFonts w:ascii="Arial" w:hAnsi="Arial" w:cs="Arial"/>
          <w:b/>
          <w:bCs/>
          <w:sz w:val="28"/>
          <w:szCs w:val="28"/>
        </w:rPr>
        <w:t>IV - Administration et Middle Office</w:t>
      </w:r>
    </w:p>
    <w:p w14:paraId="748E5023" w14:textId="77777777" w:rsidR="00C022CF" w:rsidRPr="00FB2D1A" w:rsidRDefault="00C022CF" w:rsidP="001E6A48">
      <w:pPr>
        <w:keepNext/>
        <w:jc w:val="both"/>
        <w:outlineLvl w:val="0"/>
        <w:rPr>
          <w:rFonts w:ascii="Arial" w:hAnsi="Arial" w:cs="Arial"/>
          <w:b/>
          <w:bCs/>
        </w:rPr>
      </w:pPr>
    </w:p>
    <w:p w14:paraId="12A534B2" w14:textId="11A56C78" w:rsidR="001E6A48" w:rsidRPr="00C77947" w:rsidRDefault="00FB2D1A" w:rsidP="00C77947">
      <w:pPr>
        <w:rPr>
          <w:rFonts w:ascii="Arial" w:hAnsi="Arial" w:cs="Arial"/>
        </w:rPr>
      </w:pPr>
      <w:r w:rsidRPr="00C77947">
        <w:rPr>
          <w:rFonts w:ascii="Arial" w:hAnsi="Arial" w:cs="Arial"/>
        </w:rPr>
        <w:t xml:space="preserve">Note : </w:t>
      </w:r>
      <w:r w:rsidR="005923EB">
        <w:rPr>
          <w:rFonts w:ascii="Arial" w:hAnsi="Arial" w:cs="Arial"/>
        </w:rPr>
        <w:t>p</w:t>
      </w:r>
      <w:r w:rsidR="002E377B" w:rsidRPr="00C77947">
        <w:rPr>
          <w:rFonts w:ascii="Arial" w:hAnsi="Arial" w:cs="Arial"/>
        </w:rPr>
        <w:t xml:space="preserve">réciser systématiquement les </w:t>
      </w:r>
      <w:r w:rsidR="00D50F4C" w:rsidRPr="00C77947">
        <w:rPr>
          <w:rFonts w:ascii="Arial" w:hAnsi="Arial" w:cs="Arial"/>
        </w:rPr>
        <w:t xml:space="preserve">éventuelles </w:t>
      </w:r>
      <w:r w:rsidR="002E377B" w:rsidRPr="00C77947">
        <w:rPr>
          <w:rFonts w:ascii="Arial" w:hAnsi="Arial" w:cs="Arial"/>
        </w:rPr>
        <w:t>relations capitalistiques des entités sous-traitantes avec la société de gestion.</w:t>
      </w:r>
    </w:p>
    <w:p w14:paraId="66E34C61" w14:textId="77777777" w:rsidR="001E6A48" w:rsidRPr="00FB2D1A" w:rsidRDefault="001E6A48" w:rsidP="00C77947"/>
    <w:p w14:paraId="38F61C86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l’organisation, les missions et les moyens des départements de middle-office et de back-office.</w:t>
      </w:r>
    </w:p>
    <w:p w14:paraId="54B1211D" w14:textId="77777777" w:rsidR="00E80115" w:rsidRDefault="00E80115" w:rsidP="00E80115">
      <w:pPr>
        <w:jc w:val="both"/>
        <w:rPr>
          <w:rFonts w:ascii="Arial" w:hAnsi="Arial" w:cs="Arial"/>
        </w:rPr>
      </w:pPr>
    </w:p>
    <w:p w14:paraId="2A50269C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5FE5F6AD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Indiquer le nom du (des) valorisateur(s) avec lequel (lesquels) la société de gestion travaille.</w:t>
      </w:r>
      <w:r w:rsidR="005740BF" w:rsidRPr="00FB2D1A">
        <w:rPr>
          <w:rFonts w:ascii="Arial" w:hAnsi="Arial" w:cs="Arial"/>
        </w:rPr>
        <w:t xml:space="preserve"> Préciser l’ancienneté de la relation</w:t>
      </w:r>
      <w:r w:rsidR="00C022CF">
        <w:rPr>
          <w:rFonts w:ascii="Arial" w:hAnsi="Arial" w:cs="Arial"/>
        </w:rPr>
        <w:t>.</w:t>
      </w:r>
    </w:p>
    <w:p w14:paraId="14353A0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590080C0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03582DE8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Préciser le nom du (des) dépositaire(s)</w:t>
      </w:r>
      <w:r w:rsidR="00A5647F" w:rsidRPr="00FB2D1A">
        <w:rPr>
          <w:rFonts w:ascii="Arial" w:hAnsi="Arial" w:cs="Arial"/>
        </w:rPr>
        <w:t>-conservateur</w:t>
      </w:r>
      <w:r w:rsidR="000A1D4A" w:rsidRPr="00FB2D1A">
        <w:rPr>
          <w:rFonts w:ascii="Arial" w:hAnsi="Arial" w:cs="Arial"/>
        </w:rPr>
        <w:t>(</w:t>
      </w:r>
      <w:r w:rsidR="00A5647F" w:rsidRPr="00FB2D1A">
        <w:rPr>
          <w:rFonts w:ascii="Arial" w:hAnsi="Arial" w:cs="Arial"/>
        </w:rPr>
        <w:t>s</w:t>
      </w:r>
      <w:r w:rsidR="000A1D4A" w:rsidRPr="00FB2D1A">
        <w:rPr>
          <w:rFonts w:ascii="Arial" w:hAnsi="Arial" w:cs="Arial"/>
        </w:rPr>
        <w:t>)</w:t>
      </w:r>
      <w:r w:rsidRPr="00FB2D1A">
        <w:rPr>
          <w:rFonts w:ascii="Arial" w:hAnsi="Arial" w:cs="Arial"/>
        </w:rPr>
        <w:t xml:space="preserve"> avec lequel (lesquels) la </w:t>
      </w:r>
      <w:r w:rsidR="00737AEE" w:rsidRPr="00FB2D1A">
        <w:rPr>
          <w:rFonts w:ascii="Arial" w:hAnsi="Arial" w:cs="Arial"/>
        </w:rPr>
        <w:t>s</w:t>
      </w:r>
      <w:r w:rsidRPr="00FB2D1A">
        <w:rPr>
          <w:rFonts w:ascii="Arial" w:hAnsi="Arial" w:cs="Arial"/>
        </w:rPr>
        <w:t>ociété de gestion travaille</w:t>
      </w:r>
      <w:r w:rsidR="000A1D4A" w:rsidRPr="00FB2D1A">
        <w:rPr>
          <w:rFonts w:ascii="Arial" w:hAnsi="Arial" w:cs="Arial"/>
        </w:rPr>
        <w:t xml:space="preserve"> dans le cadre de fonds ouverts ou dédiés</w:t>
      </w:r>
      <w:r w:rsidRPr="00FB2D1A">
        <w:rPr>
          <w:rFonts w:ascii="Arial" w:hAnsi="Arial" w:cs="Arial"/>
        </w:rPr>
        <w:t>.</w:t>
      </w:r>
      <w:r w:rsidR="005740BF" w:rsidRPr="00FB2D1A">
        <w:rPr>
          <w:rFonts w:ascii="Arial" w:hAnsi="Arial" w:cs="Arial"/>
        </w:rPr>
        <w:t xml:space="preserve"> Préciser l’ancienneté de</w:t>
      </w:r>
      <w:r w:rsidR="000A1D4A" w:rsidRPr="00FB2D1A">
        <w:rPr>
          <w:rFonts w:ascii="Arial" w:hAnsi="Arial" w:cs="Arial"/>
        </w:rPr>
        <w:t>s</w:t>
      </w:r>
      <w:r w:rsidR="005740BF" w:rsidRPr="00FB2D1A">
        <w:rPr>
          <w:rFonts w:ascii="Arial" w:hAnsi="Arial" w:cs="Arial"/>
        </w:rPr>
        <w:t xml:space="preserve"> relation</w:t>
      </w:r>
      <w:r w:rsidR="000A1D4A" w:rsidRPr="00FB2D1A">
        <w:rPr>
          <w:rFonts w:ascii="Arial" w:hAnsi="Arial" w:cs="Arial"/>
        </w:rPr>
        <w:t>s</w:t>
      </w:r>
      <w:r w:rsidR="00C022CF">
        <w:rPr>
          <w:rFonts w:ascii="Arial" w:hAnsi="Arial" w:cs="Arial"/>
        </w:rPr>
        <w:t>.</w:t>
      </w:r>
    </w:p>
    <w:p w14:paraId="68E5BCD3" w14:textId="77777777" w:rsidR="00E80115" w:rsidRDefault="00E80115" w:rsidP="00E80115">
      <w:pPr>
        <w:jc w:val="both"/>
        <w:rPr>
          <w:rFonts w:ascii="Arial" w:hAnsi="Arial" w:cs="Arial"/>
        </w:rPr>
      </w:pPr>
    </w:p>
    <w:p w14:paraId="5089D68C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52F8A847" w14:textId="77777777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le schéma des flux entre la société de gestion, le dépositaire et le valorisateur.</w:t>
      </w:r>
    </w:p>
    <w:p w14:paraId="285C8975" w14:textId="77777777" w:rsidR="00E80115" w:rsidRDefault="00E80115" w:rsidP="00E80115">
      <w:pPr>
        <w:jc w:val="both"/>
        <w:rPr>
          <w:rFonts w:ascii="Arial" w:hAnsi="Arial" w:cs="Arial"/>
        </w:rPr>
      </w:pPr>
    </w:p>
    <w:p w14:paraId="011202EF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2B072B7F" w14:textId="2E7F6822" w:rsidR="001E6A48" w:rsidRDefault="001E6A48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Présenter les procédures de contrôle des prestations externalisées / des </w:t>
      </w:r>
      <w:r w:rsidR="00184E49" w:rsidRPr="00FB2D1A">
        <w:rPr>
          <w:rFonts w:ascii="Arial" w:hAnsi="Arial" w:cs="Arial"/>
        </w:rPr>
        <w:t>valorisateur</w:t>
      </w:r>
      <w:r w:rsidR="00184E49">
        <w:rPr>
          <w:rFonts w:ascii="Arial" w:hAnsi="Arial" w:cs="Arial"/>
        </w:rPr>
        <w:t>s</w:t>
      </w:r>
      <w:r w:rsidRPr="00FB2D1A">
        <w:rPr>
          <w:rFonts w:ascii="Arial" w:hAnsi="Arial" w:cs="Arial"/>
        </w:rPr>
        <w:t xml:space="preserve"> / des dépositaires.</w:t>
      </w:r>
    </w:p>
    <w:p w14:paraId="4D1C621B" w14:textId="77777777" w:rsidR="00454A60" w:rsidRDefault="00454A60" w:rsidP="004D243B">
      <w:pPr>
        <w:ind w:left="426"/>
        <w:jc w:val="both"/>
        <w:rPr>
          <w:rFonts w:ascii="Arial" w:hAnsi="Arial" w:cs="Arial"/>
        </w:rPr>
      </w:pPr>
    </w:p>
    <w:p w14:paraId="115B3453" w14:textId="77777777" w:rsidR="00865244" w:rsidRDefault="00865244" w:rsidP="001E6A48">
      <w:pPr>
        <w:jc w:val="both"/>
        <w:outlineLvl w:val="0"/>
        <w:rPr>
          <w:rFonts w:ascii="Arial" w:hAnsi="Arial" w:cs="Arial"/>
          <w:bCs/>
        </w:rPr>
      </w:pPr>
    </w:p>
    <w:p w14:paraId="72F30B39" w14:textId="77777777" w:rsidR="00454A60" w:rsidRDefault="00454A60" w:rsidP="001E6A48">
      <w:pPr>
        <w:jc w:val="both"/>
        <w:outlineLvl w:val="0"/>
        <w:rPr>
          <w:rFonts w:ascii="Arial" w:hAnsi="Arial" w:cs="Arial"/>
          <w:bCs/>
        </w:rPr>
      </w:pPr>
    </w:p>
    <w:p w14:paraId="710276F3" w14:textId="77777777" w:rsidR="00C022CF" w:rsidRPr="00FB2D1A" w:rsidRDefault="00C022CF" w:rsidP="001E6A48">
      <w:pPr>
        <w:jc w:val="both"/>
        <w:outlineLvl w:val="0"/>
        <w:rPr>
          <w:rFonts w:ascii="Arial" w:hAnsi="Arial" w:cs="Arial"/>
          <w:bCs/>
        </w:rPr>
      </w:pPr>
    </w:p>
    <w:p w14:paraId="069A4231" w14:textId="77777777" w:rsidR="001E6A48" w:rsidRPr="00FB2D1A" w:rsidRDefault="001E6A48" w:rsidP="001E6A48">
      <w:pPr>
        <w:jc w:val="both"/>
        <w:outlineLvl w:val="0"/>
        <w:rPr>
          <w:rFonts w:ascii="Arial" w:hAnsi="Arial" w:cs="Arial"/>
          <w:bCs/>
        </w:rPr>
      </w:pPr>
    </w:p>
    <w:p w14:paraId="66E9F34B" w14:textId="77777777" w:rsidR="001E6A48" w:rsidRPr="00FB2D1A" w:rsidRDefault="00330C1D" w:rsidP="001E6A48">
      <w:pPr>
        <w:jc w:val="both"/>
        <w:rPr>
          <w:rFonts w:ascii="Arial" w:hAnsi="Arial" w:cs="Arial"/>
          <w:b/>
          <w:sz w:val="28"/>
        </w:rPr>
      </w:pPr>
      <w:r w:rsidRPr="00FB2D1A">
        <w:rPr>
          <w:rFonts w:ascii="Arial" w:hAnsi="Arial" w:cs="Arial"/>
          <w:b/>
          <w:sz w:val="28"/>
        </w:rPr>
        <w:br w:type="page"/>
      </w:r>
      <w:r w:rsidRPr="00FB2D1A">
        <w:rPr>
          <w:rFonts w:ascii="Arial" w:hAnsi="Arial" w:cs="Arial"/>
          <w:b/>
          <w:sz w:val="28"/>
        </w:rPr>
        <w:lastRenderedPageBreak/>
        <w:t>V - Reporting et service clients</w:t>
      </w:r>
    </w:p>
    <w:p w14:paraId="38276581" w14:textId="77777777" w:rsidR="001E6A48" w:rsidRPr="00FB2D1A" w:rsidRDefault="001E6A48" w:rsidP="001E6A48">
      <w:pPr>
        <w:jc w:val="both"/>
        <w:rPr>
          <w:rFonts w:ascii="Arial" w:hAnsi="Arial" w:cs="Arial"/>
        </w:rPr>
      </w:pPr>
    </w:p>
    <w:p w14:paraId="5A6DD6DC" w14:textId="77777777" w:rsidR="001E6A48" w:rsidRPr="00FB2D1A" w:rsidRDefault="001E6A48" w:rsidP="001E6A48">
      <w:pPr>
        <w:jc w:val="both"/>
        <w:rPr>
          <w:rFonts w:ascii="Arial" w:hAnsi="Arial" w:cs="Arial"/>
        </w:rPr>
      </w:pPr>
    </w:p>
    <w:p w14:paraId="42D89D53" w14:textId="77777777" w:rsidR="001E6A48" w:rsidRDefault="00330C1D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Décrire l’organisation, les moyens et les équipes en charge de ces services.</w:t>
      </w:r>
    </w:p>
    <w:p w14:paraId="0B18461B" w14:textId="77777777" w:rsidR="00E80115" w:rsidRDefault="00E80115" w:rsidP="00E80115">
      <w:pPr>
        <w:jc w:val="both"/>
        <w:rPr>
          <w:rFonts w:ascii="Arial" w:hAnsi="Arial" w:cs="Arial"/>
        </w:rPr>
      </w:pPr>
    </w:p>
    <w:p w14:paraId="3D464231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4B66171C" w14:textId="77777777" w:rsidR="001E6A48" w:rsidRDefault="00330C1D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>Préciser les capacités de personnalisation (par exemple adaptation à Solvabilité II, aux contraintes de l’investisseur, transparisation...).</w:t>
      </w:r>
    </w:p>
    <w:p w14:paraId="269167B0" w14:textId="77777777" w:rsidR="00E80115" w:rsidRDefault="00E80115" w:rsidP="00E80115">
      <w:pPr>
        <w:jc w:val="both"/>
        <w:rPr>
          <w:rFonts w:ascii="Arial" w:hAnsi="Arial" w:cs="Arial"/>
        </w:rPr>
      </w:pPr>
    </w:p>
    <w:p w14:paraId="33438E99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41C25E3F" w14:textId="77777777" w:rsidR="00A41062" w:rsidRDefault="00330C1D" w:rsidP="00E80115">
      <w:pPr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FB2D1A">
        <w:rPr>
          <w:rFonts w:ascii="Arial" w:hAnsi="Arial" w:cs="Arial"/>
        </w:rPr>
        <w:t xml:space="preserve">Décrire </w:t>
      </w:r>
      <w:r w:rsidRPr="00FB2D1A">
        <w:rPr>
          <w:rFonts w:ascii="Arial" w:hAnsi="Arial" w:cs="Arial"/>
          <w:bCs/>
        </w:rPr>
        <w:t>l</w:t>
      </w:r>
      <w:r w:rsidR="001E6A48" w:rsidRPr="00FB2D1A">
        <w:rPr>
          <w:rFonts w:ascii="Arial" w:hAnsi="Arial" w:cs="Arial"/>
        </w:rPr>
        <w:t xml:space="preserve">es différents types de documents mis à disposition en matière de reporting (financiers, attribution de performances, </w:t>
      </w:r>
      <w:r w:rsidR="00BE1889" w:rsidRPr="00FB2D1A">
        <w:rPr>
          <w:rFonts w:ascii="Arial" w:hAnsi="Arial" w:cs="Arial"/>
        </w:rPr>
        <w:t xml:space="preserve">rapports de risques, </w:t>
      </w:r>
      <w:r w:rsidR="001E6A48" w:rsidRPr="00FB2D1A">
        <w:rPr>
          <w:rFonts w:ascii="Arial" w:hAnsi="Arial" w:cs="Arial"/>
        </w:rPr>
        <w:t>réglementaires,…)</w:t>
      </w:r>
      <w:r w:rsidR="00454A60">
        <w:rPr>
          <w:rFonts w:ascii="Arial" w:hAnsi="Arial" w:cs="Arial"/>
        </w:rPr>
        <w:t xml:space="preserve"> </w:t>
      </w:r>
      <w:r w:rsidR="001E6A48" w:rsidRPr="00FB2D1A">
        <w:rPr>
          <w:rFonts w:ascii="Arial" w:hAnsi="Arial" w:cs="Arial"/>
        </w:rPr>
        <w:t xml:space="preserve">et les </w:t>
      </w:r>
      <w:r w:rsidR="00454A60">
        <w:rPr>
          <w:rFonts w:ascii="Arial" w:hAnsi="Arial" w:cs="Arial"/>
        </w:rPr>
        <w:t xml:space="preserve">formats et </w:t>
      </w:r>
      <w:r w:rsidR="001E6A48" w:rsidRPr="00FB2D1A">
        <w:rPr>
          <w:rFonts w:ascii="Arial" w:hAnsi="Arial" w:cs="Arial"/>
        </w:rPr>
        <w:t>moyens de communication proposés</w:t>
      </w:r>
      <w:r w:rsidR="00C022CF">
        <w:rPr>
          <w:rFonts w:ascii="Arial" w:hAnsi="Arial" w:cs="Arial"/>
        </w:rPr>
        <w:t>.</w:t>
      </w:r>
    </w:p>
    <w:p w14:paraId="58A6687C" w14:textId="77777777" w:rsidR="00E80115" w:rsidRDefault="00E80115" w:rsidP="00E80115">
      <w:pPr>
        <w:jc w:val="both"/>
        <w:rPr>
          <w:rFonts w:ascii="Arial" w:hAnsi="Arial" w:cs="Arial"/>
        </w:rPr>
      </w:pPr>
    </w:p>
    <w:p w14:paraId="03032F79" w14:textId="77777777" w:rsidR="00E80115" w:rsidRPr="00FB2D1A" w:rsidRDefault="00E80115" w:rsidP="00E80115">
      <w:pPr>
        <w:jc w:val="both"/>
        <w:rPr>
          <w:rFonts w:ascii="Arial" w:hAnsi="Arial" w:cs="Arial"/>
        </w:rPr>
      </w:pPr>
    </w:p>
    <w:p w14:paraId="2C40E0F1" w14:textId="77777777" w:rsidR="004431F3" w:rsidRPr="004431F3" w:rsidRDefault="004431F3" w:rsidP="00FB2D1A">
      <w:pPr>
        <w:spacing w:after="200" w:line="276" w:lineRule="auto"/>
      </w:pPr>
    </w:p>
    <w:sectPr w:rsidR="004431F3" w:rsidRPr="004431F3" w:rsidSect="00C7370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3FB3" w14:textId="77777777" w:rsidR="004A65DF" w:rsidRDefault="004A65DF" w:rsidP="00F43C1F">
      <w:r>
        <w:separator/>
      </w:r>
    </w:p>
  </w:endnote>
  <w:endnote w:type="continuationSeparator" w:id="0">
    <w:p w14:paraId="4A051C1D" w14:textId="77777777" w:rsidR="004A65DF" w:rsidRDefault="004A65DF" w:rsidP="00F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34AC" w14:textId="77777777" w:rsidR="004A65DF" w:rsidRDefault="004A65DF" w:rsidP="001E6A4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E253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C109124" w14:textId="77777777" w:rsidR="004A65DF" w:rsidRDefault="004A65DF" w:rsidP="001E6A4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7459" w14:textId="5C408B40" w:rsidR="004A65DF" w:rsidRPr="00FD2FFF" w:rsidRDefault="004A65DF" w:rsidP="001E6A48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FD2FFF">
      <w:rPr>
        <w:rStyle w:val="Numrodepage"/>
        <w:rFonts w:ascii="Arial" w:hAnsi="Arial" w:cs="Arial"/>
        <w:sz w:val="20"/>
        <w:szCs w:val="20"/>
      </w:rPr>
      <w:fldChar w:fldCharType="begin"/>
    </w:r>
    <w:r w:rsidRPr="00FD2FFF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FD2FFF">
      <w:rPr>
        <w:rStyle w:val="Numrodepage"/>
        <w:rFonts w:ascii="Arial" w:hAnsi="Arial" w:cs="Arial"/>
        <w:sz w:val="20"/>
        <w:szCs w:val="20"/>
      </w:rPr>
      <w:fldChar w:fldCharType="separate"/>
    </w:r>
    <w:r w:rsidR="007454E0">
      <w:rPr>
        <w:rStyle w:val="Numrodepage"/>
        <w:rFonts w:ascii="Arial" w:hAnsi="Arial" w:cs="Arial"/>
        <w:noProof/>
        <w:sz w:val="20"/>
        <w:szCs w:val="20"/>
      </w:rPr>
      <w:t>1</w:t>
    </w:r>
    <w:r w:rsidRPr="00FD2FFF">
      <w:rPr>
        <w:rStyle w:val="Numrodepage"/>
        <w:rFonts w:ascii="Arial" w:hAnsi="Arial" w:cs="Arial"/>
        <w:sz w:val="20"/>
        <w:szCs w:val="20"/>
      </w:rPr>
      <w:fldChar w:fldCharType="end"/>
    </w:r>
  </w:p>
  <w:p w14:paraId="22433BE5" w14:textId="77777777" w:rsidR="004A65DF" w:rsidRDefault="004A65DF" w:rsidP="001E6A48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646080"/>
      <w:docPartObj>
        <w:docPartGallery w:val="Page Numbers (Bottom of Page)"/>
        <w:docPartUnique/>
      </w:docPartObj>
    </w:sdtPr>
    <w:sdtEndPr/>
    <w:sdtContent>
      <w:p w14:paraId="098C31DA" w14:textId="13C1D794" w:rsidR="004A65DF" w:rsidRDefault="004A65D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E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261370F" w14:textId="77777777" w:rsidR="004A65DF" w:rsidRDefault="004A6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B3202" w14:textId="77777777" w:rsidR="004A65DF" w:rsidRDefault="004A65DF" w:rsidP="00F43C1F">
      <w:r>
        <w:separator/>
      </w:r>
    </w:p>
  </w:footnote>
  <w:footnote w:type="continuationSeparator" w:id="0">
    <w:p w14:paraId="364C950D" w14:textId="77777777" w:rsidR="004A65DF" w:rsidRDefault="004A65DF" w:rsidP="00F43C1F">
      <w:r>
        <w:continuationSeparator/>
      </w:r>
    </w:p>
  </w:footnote>
  <w:footnote w:id="1">
    <w:p w14:paraId="304514C8" w14:textId="77777777" w:rsidR="004A65DF" w:rsidRPr="00266E0B" w:rsidRDefault="004A65DF" w:rsidP="001E6A48">
      <w:pPr>
        <w:pStyle w:val="Notedebasdepage"/>
      </w:pPr>
      <w:r w:rsidRPr="00266E0B">
        <w:rPr>
          <w:rStyle w:val="Appelnotedebasdep"/>
        </w:rPr>
        <w:t>1</w:t>
      </w:r>
      <w:r w:rsidRPr="00266E0B">
        <w:t xml:space="preserve"> Les classes d’actifs/zones géographiques sont déterminées en fonction de l’orientation de gestion des portefeuilles. Éviter le double comptage entre maîtres et nourriciers.</w:t>
      </w:r>
    </w:p>
  </w:footnote>
  <w:footnote w:id="2">
    <w:p w14:paraId="653B0A35" w14:textId="77777777" w:rsidR="004A65DF" w:rsidRDefault="004A65DF" w:rsidP="001E6A48">
      <w:pPr>
        <w:pStyle w:val="Notedebasdepage"/>
      </w:pPr>
      <w:r>
        <w:rPr>
          <w:rStyle w:val="Appelnotedebasdep"/>
        </w:rPr>
        <w:footnoteRef/>
      </w:r>
      <w:r>
        <w:t xml:space="preserve"> CDI et autres statuts à préciser éventuellement.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83FD" w14:textId="5A982ABB" w:rsidR="004A65DF" w:rsidRPr="00FD2FFF" w:rsidRDefault="004A65DF" w:rsidP="00153639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Questionnaire standard société</w:t>
    </w:r>
    <w:r w:rsidR="0027584C">
      <w:rPr>
        <w:rFonts w:ascii="Arial" w:hAnsi="Arial" w:cs="Arial"/>
        <w:sz w:val="18"/>
        <w:szCs w:val="18"/>
      </w:rPr>
      <w:t xml:space="preserve"> de gestion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83"/>
    <w:multiLevelType w:val="hybridMultilevel"/>
    <w:tmpl w:val="C4DEEE26"/>
    <w:lvl w:ilvl="0" w:tplc="95A085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08E9"/>
    <w:multiLevelType w:val="hybridMultilevel"/>
    <w:tmpl w:val="06D43D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6BA7"/>
    <w:multiLevelType w:val="hybridMultilevel"/>
    <w:tmpl w:val="5C44F2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D48D9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75B8"/>
    <w:multiLevelType w:val="hybridMultilevel"/>
    <w:tmpl w:val="C322A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33F0"/>
    <w:multiLevelType w:val="hybridMultilevel"/>
    <w:tmpl w:val="8DEC43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10964"/>
    <w:multiLevelType w:val="hybridMultilevel"/>
    <w:tmpl w:val="F1969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35AA"/>
    <w:multiLevelType w:val="hybridMultilevel"/>
    <w:tmpl w:val="B4861176"/>
    <w:lvl w:ilvl="0" w:tplc="77B4A5DE">
      <w:start w:val="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143B"/>
    <w:multiLevelType w:val="hybridMultilevel"/>
    <w:tmpl w:val="FD16CBE0"/>
    <w:lvl w:ilvl="0" w:tplc="2F8A442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AB1"/>
    <w:multiLevelType w:val="hybridMultilevel"/>
    <w:tmpl w:val="290ACBA6"/>
    <w:lvl w:ilvl="0" w:tplc="95A085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D77F4"/>
    <w:multiLevelType w:val="hybridMultilevel"/>
    <w:tmpl w:val="42401348"/>
    <w:lvl w:ilvl="0" w:tplc="81D09B3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75EA"/>
    <w:multiLevelType w:val="hybridMultilevel"/>
    <w:tmpl w:val="F3907422"/>
    <w:lvl w:ilvl="0" w:tplc="D592FA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9656C"/>
    <w:multiLevelType w:val="hybridMultilevel"/>
    <w:tmpl w:val="DE46BC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109EA"/>
    <w:multiLevelType w:val="hybridMultilevel"/>
    <w:tmpl w:val="1290608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0452CC"/>
    <w:multiLevelType w:val="hybridMultilevel"/>
    <w:tmpl w:val="2D00B1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3A3F54"/>
    <w:multiLevelType w:val="hybridMultilevel"/>
    <w:tmpl w:val="8B3E2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D48D9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778E9"/>
    <w:multiLevelType w:val="hybridMultilevel"/>
    <w:tmpl w:val="E8640B16"/>
    <w:lvl w:ilvl="0" w:tplc="80D276B4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847F96"/>
    <w:multiLevelType w:val="hybridMultilevel"/>
    <w:tmpl w:val="E47CF264"/>
    <w:lvl w:ilvl="0" w:tplc="C7A22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B33F2"/>
    <w:multiLevelType w:val="hybridMultilevel"/>
    <w:tmpl w:val="89C034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B2F57"/>
    <w:multiLevelType w:val="hybridMultilevel"/>
    <w:tmpl w:val="ECDA0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25DD6"/>
    <w:multiLevelType w:val="hybridMultilevel"/>
    <w:tmpl w:val="DB6A2218"/>
    <w:lvl w:ilvl="0" w:tplc="3250B0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803BFB"/>
    <w:multiLevelType w:val="hybridMultilevel"/>
    <w:tmpl w:val="33AE032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847577"/>
    <w:multiLevelType w:val="hybridMultilevel"/>
    <w:tmpl w:val="E55C852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5C5A06"/>
    <w:multiLevelType w:val="hybridMultilevel"/>
    <w:tmpl w:val="A8CC4428"/>
    <w:lvl w:ilvl="0" w:tplc="3B9633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0309"/>
    <w:multiLevelType w:val="hybridMultilevel"/>
    <w:tmpl w:val="DEE8225E"/>
    <w:lvl w:ilvl="0" w:tplc="223CBBF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769CC"/>
    <w:multiLevelType w:val="hybridMultilevel"/>
    <w:tmpl w:val="F6B4F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A95833"/>
    <w:multiLevelType w:val="hybridMultilevel"/>
    <w:tmpl w:val="AB22E6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E279E"/>
    <w:multiLevelType w:val="hybridMultilevel"/>
    <w:tmpl w:val="AB22E6E4"/>
    <w:lvl w:ilvl="0" w:tplc="040C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36547"/>
    <w:multiLevelType w:val="hybridMultilevel"/>
    <w:tmpl w:val="7DC431C0"/>
    <w:lvl w:ilvl="0" w:tplc="85989B4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8" w15:restartNumberingAfterBreak="0">
    <w:nsid w:val="7B2E56F6"/>
    <w:multiLevelType w:val="hybridMultilevel"/>
    <w:tmpl w:val="7DA818E8"/>
    <w:lvl w:ilvl="0" w:tplc="E654E3AA">
      <w:start w:val="1"/>
      <w:numFmt w:val="bullet"/>
      <w:pStyle w:val="Normal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2"/>
  </w:num>
  <w:num w:numId="5">
    <w:abstractNumId w:val="14"/>
  </w:num>
  <w:num w:numId="6">
    <w:abstractNumId w:val="23"/>
  </w:num>
  <w:num w:numId="7">
    <w:abstractNumId w:val="9"/>
  </w:num>
  <w:num w:numId="8">
    <w:abstractNumId w:val="22"/>
  </w:num>
  <w:num w:numId="9">
    <w:abstractNumId w:val="19"/>
  </w:num>
  <w:num w:numId="10">
    <w:abstractNumId w:val="10"/>
  </w:num>
  <w:num w:numId="11">
    <w:abstractNumId w:val="8"/>
  </w:num>
  <w:num w:numId="12">
    <w:abstractNumId w:val="26"/>
  </w:num>
  <w:num w:numId="13">
    <w:abstractNumId w:val="11"/>
  </w:num>
  <w:num w:numId="14">
    <w:abstractNumId w:val="17"/>
  </w:num>
  <w:num w:numId="15">
    <w:abstractNumId w:val="6"/>
  </w:num>
  <w:num w:numId="16">
    <w:abstractNumId w:val="7"/>
  </w:num>
  <w:num w:numId="17">
    <w:abstractNumId w:val="28"/>
  </w:num>
  <w:num w:numId="18">
    <w:abstractNumId w:val="18"/>
  </w:num>
  <w:num w:numId="19">
    <w:abstractNumId w:val="15"/>
  </w:num>
  <w:num w:numId="20">
    <w:abstractNumId w:val="24"/>
  </w:num>
  <w:num w:numId="21">
    <w:abstractNumId w:val="13"/>
  </w:num>
  <w:num w:numId="22">
    <w:abstractNumId w:val="20"/>
  </w:num>
  <w:num w:numId="23">
    <w:abstractNumId w:val="4"/>
  </w:num>
  <w:num w:numId="24">
    <w:abstractNumId w:val="3"/>
  </w:num>
  <w:num w:numId="25">
    <w:abstractNumId w:val="16"/>
  </w:num>
  <w:num w:numId="26">
    <w:abstractNumId w:val="25"/>
  </w:num>
  <w:num w:numId="27">
    <w:abstractNumId w:val="27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B"/>
    <w:rsid w:val="00004F53"/>
    <w:rsid w:val="00014305"/>
    <w:rsid w:val="00016946"/>
    <w:rsid w:val="000243D7"/>
    <w:rsid w:val="00025A7A"/>
    <w:rsid w:val="000314E6"/>
    <w:rsid w:val="00050079"/>
    <w:rsid w:val="0005382F"/>
    <w:rsid w:val="00061343"/>
    <w:rsid w:val="000656BB"/>
    <w:rsid w:val="00072F1A"/>
    <w:rsid w:val="00081D36"/>
    <w:rsid w:val="000846FA"/>
    <w:rsid w:val="0008782F"/>
    <w:rsid w:val="00096091"/>
    <w:rsid w:val="000A0DC7"/>
    <w:rsid w:val="000A1D4A"/>
    <w:rsid w:val="000A632E"/>
    <w:rsid w:val="000B7518"/>
    <w:rsid w:val="000C30FB"/>
    <w:rsid w:val="000C64BC"/>
    <w:rsid w:val="000C78FB"/>
    <w:rsid w:val="000D26BD"/>
    <w:rsid w:val="000D4857"/>
    <w:rsid w:val="000F5501"/>
    <w:rsid w:val="000F5AB2"/>
    <w:rsid w:val="000F7B69"/>
    <w:rsid w:val="00104B7F"/>
    <w:rsid w:val="001071B1"/>
    <w:rsid w:val="0012088C"/>
    <w:rsid w:val="001244B1"/>
    <w:rsid w:val="00124857"/>
    <w:rsid w:val="00153639"/>
    <w:rsid w:val="00160AFF"/>
    <w:rsid w:val="00160C95"/>
    <w:rsid w:val="0016210B"/>
    <w:rsid w:val="00182B09"/>
    <w:rsid w:val="00184E49"/>
    <w:rsid w:val="00187204"/>
    <w:rsid w:val="001A15E9"/>
    <w:rsid w:val="001A1E09"/>
    <w:rsid w:val="001A39F7"/>
    <w:rsid w:val="001A4FFD"/>
    <w:rsid w:val="001A6A5A"/>
    <w:rsid w:val="001B4A4E"/>
    <w:rsid w:val="001C30AA"/>
    <w:rsid w:val="001D1D71"/>
    <w:rsid w:val="001D3006"/>
    <w:rsid w:val="001D69E5"/>
    <w:rsid w:val="001E4927"/>
    <w:rsid w:val="001E6A48"/>
    <w:rsid w:val="001F51CA"/>
    <w:rsid w:val="001F6FD9"/>
    <w:rsid w:val="00216C33"/>
    <w:rsid w:val="002226B3"/>
    <w:rsid w:val="002302F4"/>
    <w:rsid w:val="00240423"/>
    <w:rsid w:val="0024313F"/>
    <w:rsid w:val="00260290"/>
    <w:rsid w:val="00266E0B"/>
    <w:rsid w:val="0027584C"/>
    <w:rsid w:val="00280A5F"/>
    <w:rsid w:val="00285954"/>
    <w:rsid w:val="002905FF"/>
    <w:rsid w:val="00291D52"/>
    <w:rsid w:val="00294E84"/>
    <w:rsid w:val="002A53AB"/>
    <w:rsid w:val="002A6593"/>
    <w:rsid w:val="002A70E1"/>
    <w:rsid w:val="002E17E6"/>
    <w:rsid w:val="002E377B"/>
    <w:rsid w:val="002E780A"/>
    <w:rsid w:val="002F1E1D"/>
    <w:rsid w:val="002F4F2A"/>
    <w:rsid w:val="00304D17"/>
    <w:rsid w:val="003052B1"/>
    <w:rsid w:val="00306ABE"/>
    <w:rsid w:val="00317319"/>
    <w:rsid w:val="0032086F"/>
    <w:rsid w:val="00321087"/>
    <w:rsid w:val="00330B68"/>
    <w:rsid w:val="00330C1D"/>
    <w:rsid w:val="00332A8C"/>
    <w:rsid w:val="003400E0"/>
    <w:rsid w:val="00340A46"/>
    <w:rsid w:val="00342FA7"/>
    <w:rsid w:val="00343C97"/>
    <w:rsid w:val="00347168"/>
    <w:rsid w:val="00363A57"/>
    <w:rsid w:val="00366DA8"/>
    <w:rsid w:val="00371DD7"/>
    <w:rsid w:val="003763AB"/>
    <w:rsid w:val="00385995"/>
    <w:rsid w:val="00395E3A"/>
    <w:rsid w:val="0039645F"/>
    <w:rsid w:val="003C4BC0"/>
    <w:rsid w:val="003D050E"/>
    <w:rsid w:val="003D172C"/>
    <w:rsid w:val="003D29EC"/>
    <w:rsid w:val="003F0270"/>
    <w:rsid w:val="003F6041"/>
    <w:rsid w:val="003F7C5A"/>
    <w:rsid w:val="00435C8A"/>
    <w:rsid w:val="00435FB3"/>
    <w:rsid w:val="00441DD3"/>
    <w:rsid w:val="00442163"/>
    <w:rsid w:val="004431F3"/>
    <w:rsid w:val="0045232B"/>
    <w:rsid w:val="00454A60"/>
    <w:rsid w:val="00461B8A"/>
    <w:rsid w:val="004622BA"/>
    <w:rsid w:val="00465928"/>
    <w:rsid w:val="00467EF9"/>
    <w:rsid w:val="00470303"/>
    <w:rsid w:val="00475E78"/>
    <w:rsid w:val="00493AC6"/>
    <w:rsid w:val="004A051C"/>
    <w:rsid w:val="004A65DF"/>
    <w:rsid w:val="004B1920"/>
    <w:rsid w:val="004C2821"/>
    <w:rsid w:val="004C44C6"/>
    <w:rsid w:val="004C7AE0"/>
    <w:rsid w:val="004D243B"/>
    <w:rsid w:val="004D6B54"/>
    <w:rsid w:val="004E1213"/>
    <w:rsid w:val="004E2538"/>
    <w:rsid w:val="004F787C"/>
    <w:rsid w:val="00517828"/>
    <w:rsid w:val="00520FE7"/>
    <w:rsid w:val="00521004"/>
    <w:rsid w:val="0054531D"/>
    <w:rsid w:val="00553992"/>
    <w:rsid w:val="00563DE5"/>
    <w:rsid w:val="0056536B"/>
    <w:rsid w:val="00571554"/>
    <w:rsid w:val="0057235E"/>
    <w:rsid w:val="005740BF"/>
    <w:rsid w:val="005923EB"/>
    <w:rsid w:val="005A3A1E"/>
    <w:rsid w:val="005B0071"/>
    <w:rsid w:val="005B2273"/>
    <w:rsid w:val="005B26C8"/>
    <w:rsid w:val="005C1F07"/>
    <w:rsid w:val="005D3083"/>
    <w:rsid w:val="005D6046"/>
    <w:rsid w:val="005D72D4"/>
    <w:rsid w:val="005E000D"/>
    <w:rsid w:val="005E1C6E"/>
    <w:rsid w:val="00611B2E"/>
    <w:rsid w:val="006209B7"/>
    <w:rsid w:val="00621503"/>
    <w:rsid w:val="00630F61"/>
    <w:rsid w:val="00633AAB"/>
    <w:rsid w:val="00646A2F"/>
    <w:rsid w:val="006529DD"/>
    <w:rsid w:val="00665CAE"/>
    <w:rsid w:val="00670C40"/>
    <w:rsid w:val="0068374C"/>
    <w:rsid w:val="00685861"/>
    <w:rsid w:val="006A0447"/>
    <w:rsid w:val="006A1402"/>
    <w:rsid w:val="006A608E"/>
    <w:rsid w:val="006B5A97"/>
    <w:rsid w:val="006D2AB3"/>
    <w:rsid w:val="006D624C"/>
    <w:rsid w:val="006D789E"/>
    <w:rsid w:val="006E2186"/>
    <w:rsid w:val="006F2585"/>
    <w:rsid w:val="007036A3"/>
    <w:rsid w:val="00721068"/>
    <w:rsid w:val="00722E06"/>
    <w:rsid w:val="00737A77"/>
    <w:rsid w:val="00737AEE"/>
    <w:rsid w:val="007454E0"/>
    <w:rsid w:val="00760969"/>
    <w:rsid w:val="0076262A"/>
    <w:rsid w:val="00770626"/>
    <w:rsid w:val="00771B0F"/>
    <w:rsid w:val="00772066"/>
    <w:rsid w:val="007801BD"/>
    <w:rsid w:val="00781D29"/>
    <w:rsid w:val="007A4231"/>
    <w:rsid w:val="007B0D46"/>
    <w:rsid w:val="007B6C37"/>
    <w:rsid w:val="007D10F6"/>
    <w:rsid w:val="007D50F5"/>
    <w:rsid w:val="007E2F32"/>
    <w:rsid w:val="007E68F6"/>
    <w:rsid w:val="00807790"/>
    <w:rsid w:val="00830316"/>
    <w:rsid w:val="00836C77"/>
    <w:rsid w:val="00850297"/>
    <w:rsid w:val="00853F67"/>
    <w:rsid w:val="00854BE7"/>
    <w:rsid w:val="00861BA2"/>
    <w:rsid w:val="00865244"/>
    <w:rsid w:val="00867A1B"/>
    <w:rsid w:val="00871D8A"/>
    <w:rsid w:val="00873248"/>
    <w:rsid w:val="008927A8"/>
    <w:rsid w:val="008A195F"/>
    <w:rsid w:val="008A43A9"/>
    <w:rsid w:val="008B1DD9"/>
    <w:rsid w:val="008B22E2"/>
    <w:rsid w:val="008B3A1A"/>
    <w:rsid w:val="008C055A"/>
    <w:rsid w:val="008F3844"/>
    <w:rsid w:val="009035BB"/>
    <w:rsid w:val="0091386E"/>
    <w:rsid w:val="00915D11"/>
    <w:rsid w:val="00920872"/>
    <w:rsid w:val="00924055"/>
    <w:rsid w:val="00925AE5"/>
    <w:rsid w:val="00953035"/>
    <w:rsid w:val="00954C8A"/>
    <w:rsid w:val="00971B82"/>
    <w:rsid w:val="009753F9"/>
    <w:rsid w:val="0098559D"/>
    <w:rsid w:val="009874EF"/>
    <w:rsid w:val="00994BBE"/>
    <w:rsid w:val="009A1D00"/>
    <w:rsid w:val="009B36A1"/>
    <w:rsid w:val="009E20C4"/>
    <w:rsid w:val="009E6B64"/>
    <w:rsid w:val="009F339D"/>
    <w:rsid w:val="009F54E4"/>
    <w:rsid w:val="00A02DF7"/>
    <w:rsid w:val="00A07C40"/>
    <w:rsid w:val="00A20564"/>
    <w:rsid w:val="00A21A71"/>
    <w:rsid w:val="00A2583D"/>
    <w:rsid w:val="00A27F75"/>
    <w:rsid w:val="00A37D4C"/>
    <w:rsid w:val="00A41062"/>
    <w:rsid w:val="00A43059"/>
    <w:rsid w:val="00A4460B"/>
    <w:rsid w:val="00A5647F"/>
    <w:rsid w:val="00A80081"/>
    <w:rsid w:val="00A801DA"/>
    <w:rsid w:val="00A86EFE"/>
    <w:rsid w:val="00AA1BF5"/>
    <w:rsid w:val="00AB0FF1"/>
    <w:rsid w:val="00AB1635"/>
    <w:rsid w:val="00AC33CD"/>
    <w:rsid w:val="00AC4C9B"/>
    <w:rsid w:val="00AE1283"/>
    <w:rsid w:val="00AE79B3"/>
    <w:rsid w:val="00AF71E5"/>
    <w:rsid w:val="00B16FF9"/>
    <w:rsid w:val="00B34B6B"/>
    <w:rsid w:val="00B350C4"/>
    <w:rsid w:val="00B847A4"/>
    <w:rsid w:val="00B860A2"/>
    <w:rsid w:val="00B91A97"/>
    <w:rsid w:val="00BB1CB0"/>
    <w:rsid w:val="00BE13C6"/>
    <w:rsid w:val="00BE1889"/>
    <w:rsid w:val="00BE43A1"/>
    <w:rsid w:val="00C022CF"/>
    <w:rsid w:val="00C07C4E"/>
    <w:rsid w:val="00C11D0D"/>
    <w:rsid w:val="00C1623F"/>
    <w:rsid w:val="00C30254"/>
    <w:rsid w:val="00C30D06"/>
    <w:rsid w:val="00C32FD6"/>
    <w:rsid w:val="00C3499B"/>
    <w:rsid w:val="00C66ACB"/>
    <w:rsid w:val="00C727B2"/>
    <w:rsid w:val="00C7370E"/>
    <w:rsid w:val="00C77947"/>
    <w:rsid w:val="00C82377"/>
    <w:rsid w:val="00C90CF4"/>
    <w:rsid w:val="00C97CC3"/>
    <w:rsid w:val="00CA3B28"/>
    <w:rsid w:val="00CB3926"/>
    <w:rsid w:val="00CB3B24"/>
    <w:rsid w:val="00CB3CE7"/>
    <w:rsid w:val="00CC0079"/>
    <w:rsid w:val="00CC78AC"/>
    <w:rsid w:val="00CE6368"/>
    <w:rsid w:val="00D06F27"/>
    <w:rsid w:val="00D16386"/>
    <w:rsid w:val="00D2633E"/>
    <w:rsid w:val="00D50F4C"/>
    <w:rsid w:val="00D52BCA"/>
    <w:rsid w:val="00D66F35"/>
    <w:rsid w:val="00D71636"/>
    <w:rsid w:val="00D75A3B"/>
    <w:rsid w:val="00D80790"/>
    <w:rsid w:val="00D812B4"/>
    <w:rsid w:val="00D855D6"/>
    <w:rsid w:val="00D96E5E"/>
    <w:rsid w:val="00DA0E8B"/>
    <w:rsid w:val="00DA3343"/>
    <w:rsid w:val="00DA339D"/>
    <w:rsid w:val="00DA36B7"/>
    <w:rsid w:val="00DD6F29"/>
    <w:rsid w:val="00E105CD"/>
    <w:rsid w:val="00E16FE7"/>
    <w:rsid w:val="00E221EC"/>
    <w:rsid w:val="00E24FB4"/>
    <w:rsid w:val="00E276ED"/>
    <w:rsid w:val="00E308DC"/>
    <w:rsid w:val="00E448BD"/>
    <w:rsid w:val="00E52245"/>
    <w:rsid w:val="00E53228"/>
    <w:rsid w:val="00E604CB"/>
    <w:rsid w:val="00E63B6E"/>
    <w:rsid w:val="00E7053C"/>
    <w:rsid w:val="00E729D0"/>
    <w:rsid w:val="00E74A55"/>
    <w:rsid w:val="00E75EBD"/>
    <w:rsid w:val="00E77A94"/>
    <w:rsid w:val="00E80115"/>
    <w:rsid w:val="00E835B9"/>
    <w:rsid w:val="00E852A0"/>
    <w:rsid w:val="00E91EA6"/>
    <w:rsid w:val="00E95487"/>
    <w:rsid w:val="00E975AE"/>
    <w:rsid w:val="00EA1DB7"/>
    <w:rsid w:val="00EB0FA4"/>
    <w:rsid w:val="00EC0C12"/>
    <w:rsid w:val="00EE5599"/>
    <w:rsid w:val="00F04D27"/>
    <w:rsid w:val="00F11ABE"/>
    <w:rsid w:val="00F40610"/>
    <w:rsid w:val="00F41004"/>
    <w:rsid w:val="00F43C1F"/>
    <w:rsid w:val="00F51977"/>
    <w:rsid w:val="00F626F9"/>
    <w:rsid w:val="00F663EC"/>
    <w:rsid w:val="00F71B9D"/>
    <w:rsid w:val="00F8348B"/>
    <w:rsid w:val="00FA1E7F"/>
    <w:rsid w:val="00FA321E"/>
    <w:rsid w:val="00FB2D1A"/>
    <w:rsid w:val="00FB5EF6"/>
    <w:rsid w:val="00FC112F"/>
    <w:rsid w:val="00FC16BA"/>
    <w:rsid w:val="00FD0C32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82D3"/>
  <w15:docId w15:val="{E8C390C4-BE59-4696-BA01-6C215189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6B"/>
    <w:pPr>
      <w:spacing w:after="0" w:line="240" w:lineRule="auto"/>
    </w:pPr>
    <w:rPr>
      <w:rFonts w:ascii="Calibri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71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B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6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6B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F43C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3C1F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F43C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C1F"/>
    <w:rPr>
      <w:rFonts w:ascii="Calibri" w:hAnsi="Calibri" w:cs="Times New Roman"/>
      <w:lang w:eastAsia="fr-FR"/>
    </w:rPr>
  </w:style>
  <w:style w:type="paragraph" w:styleId="Notedebasdepage">
    <w:name w:val="footnote text"/>
    <w:basedOn w:val="Normal"/>
    <w:link w:val="NotedebasdepageCar"/>
    <w:semiHidden/>
    <w:rsid w:val="001E6A48"/>
    <w:rPr>
      <w:rFonts w:ascii="Times New Roman" w:eastAsia="MS Mincho" w:hAnsi="Times New Roman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1E6A48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semiHidden/>
    <w:rsid w:val="001E6A48"/>
    <w:rPr>
      <w:vertAlign w:val="superscript"/>
    </w:rPr>
  </w:style>
  <w:style w:type="character" w:styleId="Numrodepage">
    <w:name w:val="page number"/>
    <w:basedOn w:val="Policepardfaut"/>
    <w:rsid w:val="001E6A48"/>
  </w:style>
  <w:style w:type="paragraph" w:styleId="Corpsdetexte">
    <w:name w:val="Body Text"/>
    <w:basedOn w:val="Normal"/>
    <w:link w:val="CorpsdetexteCar"/>
    <w:rsid w:val="001E6A48"/>
    <w:rPr>
      <w:rFonts w:ascii="Tahoma" w:eastAsia="Times New Roman" w:hAnsi="Tahoma" w:cs="Tahoma"/>
      <w:sz w:val="20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6A48"/>
    <w:rPr>
      <w:rFonts w:ascii="Tahoma" w:eastAsia="Times New Roman" w:hAnsi="Tahoma" w:cs="Tahoma"/>
      <w:sz w:val="20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F5A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5A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5AB2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5A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5AB2"/>
    <w:rPr>
      <w:rFonts w:ascii="Calibri" w:hAnsi="Calibri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471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customStyle="1" w:styleId="Normalliste">
    <w:name w:val="Normal liste"/>
    <w:link w:val="NormallisteCarCar"/>
    <w:rsid w:val="00160AFF"/>
    <w:pPr>
      <w:numPr>
        <w:numId w:val="17"/>
      </w:numPr>
      <w:spacing w:after="0" w:line="240" w:lineRule="auto"/>
    </w:pPr>
    <w:rPr>
      <w:rFonts w:ascii="Times New Roman" w:eastAsia="Times New Roman" w:hAnsi="Times New Roman" w:cs="Arial"/>
      <w:szCs w:val="20"/>
      <w:lang w:eastAsia="fr-FR"/>
    </w:rPr>
  </w:style>
  <w:style w:type="character" w:customStyle="1" w:styleId="NormallisteCarCar">
    <w:name w:val="Normal liste Car Car"/>
    <w:basedOn w:val="Policepardfaut"/>
    <w:link w:val="Normalliste"/>
    <w:rsid w:val="00160AFF"/>
    <w:rPr>
      <w:rFonts w:ascii="Times New Roman" w:eastAsia="Times New Roman" w:hAnsi="Times New Roman" w:cs="Arial"/>
      <w:szCs w:val="20"/>
      <w:lang w:eastAsia="fr-FR"/>
    </w:rPr>
  </w:style>
  <w:style w:type="table" w:styleId="Grilledutableau">
    <w:name w:val="Table Grid"/>
    <w:basedOn w:val="TableauNormal"/>
    <w:rsid w:val="00160AF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00FF6-A4DE-47DD-BC97-D0716A74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1823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Groupama Asset Management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Baudin</dc:creator>
  <cp:lastModifiedBy>CONTE Arabelle</cp:lastModifiedBy>
  <cp:revision>2</cp:revision>
  <cp:lastPrinted>2018-09-25T08:39:00Z</cp:lastPrinted>
  <dcterms:created xsi:type="dcterms:W3CDTF">2018-11-26T16:41:00Z</dcterms:created>
  <dcterms:modified xsi:type="dcterms:W3CDTF">2018-11-26T16:41:00Z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1d91663c-46bf-477b-9874-da177df1fb1f</vt:lpwstr>
  </property>
</Properties>
</file>